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42" w:rsidRPr="009C07A1" w:rsidRDefault="00417C42" w:rsidP="004D4AF9">
      <w:pPr>
        <w:pStyle w:val="Encabezado"/>
        <w:spacing w:before="120" w:after="120"/>
        <w:ind w:right="50"/>
        <w:jc w:val="center"/>
        <w:rPr>
          <w:rFonts w:ascii="Arial" w:hAnsi="Arial" w:cs="Arial"/>
          <w:b/>
          <w:bCs/>
          <w:sz w:val="22"/>
          <w:szCs w:val="22"/>
          <w:lang w:eastAsia="es-ES"/>
        </w:rPr>
      </w:pPr>
      <w:bookmarkStart w:id="0" w:name="_GoBack"/>
      <w:bookmarkEnd w:id="0"/>
    </w:p>
    <w:p w:rsidR="004559B0" w:rsidRPr="009C07A1" w:rsidRDefault="004559B0" w:rsidP="004D4AF9">
      <w:pPr>
        <w:pStyle w:val="Encabezado"/>
        <w:spacing w:before="120" w:after="120"/>
        <w:ind w:right="50"/>
        <w:jc w:val="center"/>
        <w:rPr>
          <w:rFonts w:ascii="Arial" w:hAnsi="Arial" w:cs="Arial"/>
          <w:b/>
          <w:bCs/>
          <w:sz w:val="22"/>
          <w:szCs w:val="22"/>
          <w:lang w:eastAsia="es-ES"/>
        </w:rPr>
      </w:pPr>
      <w:r w:rsidRPr="009C07A1">
        <w:rPr>
          <w:rFonts w:ascii="Arial" w:hAnsi="Arial" w:cs="Arial"/>
          <w:b/>
          <w:bCs/>
          <w:sz w:val="22"/>
          <w:szCs w:val="22"/>
          <w:lang w:eastAsia="es-ES"/>
        </w:rPr>
        <w:t>CONT</w:t>
      </w:r>
      <w:r w:rsidR="00565365" w:rsidRPr="009C07A1">
        <w:rPr>
          <w:rFonts w:ascii="Arial" w:hAnsi="Arial" w:cs="Arial"/>
          <w:b/>
          <w:bCs/>
          <w:sz w:val="22"/>
          <w:szCs w:val="22"/>
          <w:lang w:eastAsia="es-ES"/>
        </w:rPr>
        <w:t xml:space="preserve">RATO DE </w:t>
      </w:r>
      <w:r w:rsidR="004D4AF9" w:rsidRPr="009C07A1">
        <w:rPr>
          <w:rFonts w:ascii="Arial" w:hAnsi="Arial" w:cs="Arial"/>
          <w:b/>
          <w:bCs/>
          <w:sz w:val="22"/>
          <w:szCs w:val="22"/>
          <w:lang w:eastAsia="es-ES"/>
        </w:rPr>
        <w:t>COMPRAVENTA NÚMERO</w:t>
      </w:r>
      <w:r w:rsidR="00565365" w:rsidRPr="009C07A1">
        <w:rPr>
          <w:rFonts w:ascii="Arial" w:hAnsi="Arial" w:cs="Arial"/>
          <w:b/>
          <w:bCs/>
          <w:sz w:val="22"/>
          <w:szCs w:val="22"/>
          <w:lang w:eastAsia="es-ES"/>
        </w:rPr>
        <w:t xml:space="preserve"> ____________</w:t>
      </w:r>
      <w:r w:rsidR="00E56377" w:rsidRPr="009C07A1">
        <w:rPr>
          <w:rFonts w:ascii="Arial" w:hAnsi="Arial" w:cs="Arial"/>
          <w:b/>
          <w:bCs/>
          <w:sz w:val="22"/>
          <w:szCs w:val="22"/>
          <w:lang w:eastAsia="es-ES"/>
        </w:rPr>
        <w:t>.</w:t>
      </w:r>
    </w:p>
    <w:p w:rsidR="004559B0" w:rsidRPr="009C07A1" w:rsidRDefault="004559B0" w:rsidP="004D4AF9">
      <w:pPr>
        <w:tabs>
          <w:tab w:val="left" w:pos="9923"/>
        </w:tabs>
        <w:spacing w:before="120" w:after="120"/>
        <w:ind w:right="50"/>
        <w:jc w:val="both"/>
        <w:rPr>
          <w:rFonts w:ascii="Arial" w:hAnsi="Arial" w:cs="Arial"/>
          <w:bCs/>
          <w:sz w:val="22"/>
          <w:szCs w:val="22"/>
        </w:rPr>
      </w:pPr>
      <w:r w:rsidRPr="009C07A1">
        <w:rPr>
          <w:rFonts w:ascii="Arial" w:hAnsi="Arial" w:cs="Arial"/>
          <w:b/>
          <w:bCs/>
          <w:sz w:val="22"/>
          <w:szCs w:val="22"/>
        </w:rPr>
        <w:t>DE UNA PARTE</w:t>
      </w:r>
      <w:r w:rsidRPr="009C07A1">
        <w:rPr>
          <w:rFonts w:ascii="Arial" w:hAnsi="Arial" w:cs="Arial"/>
          <w:bCs/>
          <w:sz w:val="22"/>
          <w:szCs w:val="22"/>
        </w:rPr>
        <w:t xml:space="preserve">: </w:t>
      </w:r>
      <w:r w:rsidR="00523F51" w:rsidRPr="009C07A1">
        <w:rPr>
          <w:rFonts w:ascii="Arial" w:hAnsi="Arial" w:cs="Arial"/>
          <w:bCs/>
          <w:sz w:val="22"/>
          <w:szCs w:val="22"/>
        </w:rPr>
        <w:t xml:space="preserve">La </w:t>
      </w:r>
      <w:r w:rsidR="00523F51" w:rsidRPr="009C07A1">
        <w:rPr>
          <w:rFonts w:ascii="Arial" w:hAnsi="Arial" w:cs="Arial"/>
          <w:b/>
          <w:bCs/>
          <w:sz w:val="22"/>
          <w:szCs w:val="22"/>
        </w:rPr>
        <w:t>EMPRESA PROVINCIAL DE SUMINISTROS HOLGUÍN</w:t>
      </w:r>
      <w:r w:rsidR="00523F51" w:rsidRPr="009C07A1">
        <w:rPr>
          <w:rFonts w:ascii="Arial" w:hAnsi="Arial" w:cs="Arial"/>
          <w:bCs/>
          <w:sz w:val="22"/>
          <w:szCs w:val="22"/>
        </w:rPr>
        <w:t>, de nacionalidad cubana,</w:t>
      </w:r>
      <w:r w:rsidR="00523F51" w:rsidRPr="009C07A1">
        <w:rPr>
          <w:rFonts w:ascii="Arial" w:hAnsi="Arial" w:cs="Arial"/>
          <w:sz w:val="22"/>
          <w:szCs w:val="22"/>
        </w:rPr>
        <w:t xml:space="preserve"> </w:t>
      </w:r>
      <w:r w:rsidR="00523F51" w:rsidRPr="009C07A1">
        <w:rPr>
          <w:rFonts w:ascii="Arial" w:hAnsi="Arial" w:cs="Arial"/>
          <w:bCs/>
          <w:sz w:val="22"/>
          <w:szCs w:val="22"/>
        </w:rPr>
        <w:t xml:space="preserve">creada por disposición de los órganos Centrales del Estado, conforme a la estructura administrativa aprobada entre los años 1976-1977, sin que obre normativa específica de su creación, conforme a certifico emitido en el año 1999 por el Poder Popular Provincial de Holguín, subordinada </w:t>
      </w:r>
      <w:r w:rsidR="00210A4E" w:rsidRPr="009C07A1">
        <w:rPr>
          <w:rFonts w:ascii="Arial" w:hAnsi="Arial" w:cs="Arial"/>
          <w:bCs/>
          <w:sz w:val="22"/>
          <w:szCs w:val="22"/>
        </w:rPr>
        <w:t>al</w:t>
      </w:r>
      <w:r w:rsidR="00523F51" w:rsidRPr="009C07A1">
        <w:rPr>
          <w:rFonts w:ascii="Arial" w:hAnsi="Arial" w:cs="Arial"/>
          <w:bCs/>
          <w:sz w:val="22"/>
          <w:szCs w:val="22"/>
        </w:rPr>
        <w:t xml:space="preserve"> </w:t>
      </w:r>
      <w:r w:rsidR="00AC018E">
        <w:rPr>
          <w:rFonts w:ascii="Arial" w:hAnsi="Arial" w:cs="Arial"/>
          <w:bCs/>
          <w:sz w:val="22"/>
          <w:szCs w:val="22"/>
        </w:rPr>
        <w:t>Gobierno Provincial</w:t>
      </w:r>
      <w:r w:rsidR="00523F51" w:rsidRPr="009C07A1">
        <w:rPr>
          <w:rFonts w:ascii="Arial" w:hAnsi="Arial" w:cs="Arial"/>
          <w:bCs/>
          <w:sz w:val="22"/>
          <w:szCs w:val="22"/>
        </w:rPr>
        <w:t xml:space="preserve"> del Poder Popular, con domicilio legal en Morales Lemus número 80 A entre las calles Agramonte y Garayalde, municipio y provincia Holguín, inscripta en el Registro Estatal de Empresas y Unidades Presupuestadas al número 321.1.05685</w:t>
      </w:r>
      <w:r w:rsidR="007E3B43" w:rsidRPr="009C07A1">
        <w:rPr>
          <w:rFonts w:ascii="Arial" w:hAnsi="Arial" w:cs="Arial"/>
          <w:bCs/>
          <w:sz w:val="22"/>
          <w:szCs w:val="22"/>
        </w:rPr>
        <w:t>,</w:t>
      </w:r>
      <w:r w:rsidR="00523F51" w:rsidRPr="009C07A1">
        <w:rPr>
          <w:rFonts w:ascii="Arial" w:hAnsi="Arial" w:cs="Arial"/>
          <w:bCs/>
          <w:sz w:val="22"/>
          <w:szCs w:val="22"/>
        </w:rPr>
        <w:t xml:space="preserve"> con Número de Inscripción Tributaria 02001114480, en Perfeccionamiento Empresarial, inscripta en el Registro Mercantil de Holguín en el Tomo V, Folio 67 vuelto, Hoja 44,cuenta Bancaria en pesos cubanos número 0669421166110012 a título de Emp. Provincial Suministros Holguín, en la Sucursal Bancaria número 6941 del Banco de Crédito y Comercio, en la localidad de Holguín, con Autorización Comercial en moneda nacional número 882949</w:t>
      </w:r>
      <w:r w:rsidR="00DF7961">
        <w:rPr>
          <w:rFonts w:ascii="Arial" w:hAnsi="Arial" w:cs="Arial"/>
          <w:bCs/>
          <w:sz w:val="22"/>
          <w:szCs w:val="22"/>
        </w:rPr>
        <w:t xml:space="preserve"> </w:t>
      </w:r>
      <w:r w:rsidR="00DF7961" w:rsidRPr="00DF7961">
        <w:rPr>
          <w:rFonts w:ascii="Arial" w:hAnsi="Arial" w:cs="Arial"/>
          <w:bCs/>
          <w:sz w:val="22"/>
          <w:szCs w:val="22"/>
          <w:lang w:val="es-ES"/>
        </w:rPr>
        <w:t>de fecha 9 de abril de 2019</w:t>
      </w:r>
      <w:r w:rsidR="00523F51" w:rsidRPr="009C07A1">
        <w:rPr>
          <w:rFonts w:ascii="Arial" w:hAnsi="Arial" w:cs="Arial"/>
          <w:bCs/>
          <w:sz w:val="22"/>
          <w:szCs w:val="22"/>
        </w:rPr>
        <w:t xml:space="preserve">, emitida por el Registro Central Comercial. Teléfonos 462389 – 423033; email </w:t>
      </w:r>
      <w:hyperlink r:id="rId8" w:history="1">
        <w:r w:rsidR="00667B7C" w:rsidRPr="00670B9D">
          <w:rPr>
            <w:rStyle w:val="Hipervnculo"/>
            <w:rFonts w:ascii="Arial" w:hAnsi="Arial" w:cs="Arial"/>
            <w:bCs/>
            <w:sz w:val="22"/>
            <w:szCs w:val="22"/>
          </w:rPr>
          <w:t>mabel@epshlg.co.cu</w:t>
        </w:r>
      </w:hyperlink>
      <w:r w:rsidR="00523F51" w:rsidRPr="009C07A1">
        <w:rPr>
          <w:rFonts w:ascii="Arial" w:hAnsi="Arial" w:cs="Arial"/>
          <w:bCs/>
          <w:sz w:val="22"/>
          <w:szCs w:val="22"/>
        </w:rPr>
        <w:t xml:space="preserve">, representada en este acto por la Licenciada Mabel Correa Marrero, en su condición de Directora General, designada por la Resolución número 15 de fecha 7 de febrero del 2018, emitida por el Vicepresidente para el Órgano de la Administración Provincial, el que la faculta a firmar este tipo de contrato </w:t>
      </w:r>
      <w:r w:rsidR="00523F51" w:rsidRPr="009C07A1">
        <w:rPr>
          <w:rFonts w:ascii="Arial" w:hAnsi="Arial" w:cs="Arial"/>
          <w:bCs/>
          <w:color w:val="000000" w:themeColor="text1"/>
          <w:sz w:val="22"/>
          <w:szCs w:val="22"/>
        </w:rPr>
        <w:t>y</w:t>
      </w:r>
      <w:r w:rsidR="00523F51" w:rsidRPr="009C07A1">
        <w:rPr>
          <w:rFonts w:ascii="Arial" w:hAnsi="Arial" w:cs="Arial"/>
          <w:bCs/>
          <w:sz w:val="22"/>
          <w:szCs w:val="22"/>
        </w:rPr>
        <w:t xml:space="preserve"> que en lo adelante y a los efectos de este acto se denominará</w:t>
      </w:r>
      <w:r w:rsidRPr="009C07A1">
        <w:rPr>
          <w:rFonts w:ascii="Arial" w:hAnsi="Arial" w:cs="Arial"/>
          <w:bCs/>
          <w:sz w:val="22"/>
          <w:szCs w:val="22"/>
        </w:rPr>
        <w:t xml:space="preserve"> </w:t>
      </w:r>
      <w:r w:rsidRPr="009C07A1">
        <w:rPr>
          <w:rFonts w:ascii="Arial" w:hAnsi="Arial" w:cs="Arial"/>
          <w:b/>
          <w:bCs/>
          <w:sz w:val="22"/>
          <w:szCs w:val="22"/>
        </w:rPr>
        <w:t>EL VENDEDOR</w:t>
      </w:r>
      <w:r w:rsidRPr="009C07A1">
        <w:rPr>
          <w:rFonts w:ascii="Arial" w:hAnsi="Arial" w:cs="Arial"/>
          <w:bCs/>
          <w:sz w:val="22"/>
          <w:szCs w:val="22"/>
        </w:rPr>
        <w:t>.</w:t>
      </w:r>
    </w:p>
    <w:p w:rsidR="004559B0" w:rsidRPr="009C07A1" w:rsidRDefault="004559B0" w:rsidP="004D4AF9">
      <w:pPr>
        <w:tabs>
          <w:tab w:val="left" w:pos="9923"/>
        </w:tabs>
        <w:spacing w:before="120" w:after="120"/>
        <w:ind w:right="50"/>
        <w:jc w:val="both"/>
        <w:rPr>
          <w:rFonts w:ascii="Arial" w:hAnsi="Arial" w:cs="Arial"/>
          <w:bCs/>
          <w:sz w:val="22"/>
          <w:szCs w:val="22"/>
        </w:rPr>
      </w:pPr>
      <w:r w:rsidRPr="009C07A1">
        <w:rPr>
          <w:rFonts w:ascii="Arial" w:hAnsi="Arial" w:cs="Arial"/>
          <w:b/>
          <w:bCs/>
          <w:sz w:val="22"/>
          <w:szCs w:val="22"/>
        </w:rPr>
        <w:t>DE</w:t>
      </w:r>
      <w:r w:rsidR="001A5A1D" w:rsidRPr="009C07A1">
        <w:rPr>
          <w:rFonts w:ascii="Arial" w:hAnsi="Arial" w:cs="Arial"/>
          <w:b/>
          <w:bCs/>
          <w:sz w:val="22"/>
          <w:szCs w:val="22"/>
        </w:rPr>
        <w:t xml:space="preserve"> </w:t>
      </w:r>
      <w:r w:rsidRPr="009C07A1">
        <w:rPr>
          <w:rFonts w:ascii="Arial" w:hAnsi="Arial" w:cs="Arial"/>
          <w:b/>
          <w:bCs/>
          <w:sz w:val="22"/>
          <w:szCs w:val="22"/>
        </w:rPr>
        <w:t>OTRA</w:t>
      </w:r>
      <w:r w:rsidR="001A5A1D" w:rsidRPr="009C07A1">
        <w:rPr>
          <w:rFonts w:ascii="Arial" w:hAnsi="Arial" w:cs="Arial"/>
          <w:b/>
          <w:bCs/>
          <w:sz w:val="22"/>
          <w:szCs w:val="22"/>
        </w:rPr>
        <w:t xml:space="preserve"> </w:t>
      </w:r>
      <w:proofErr w:type="spellStart"/>
      <w:r w:rsidRPr="009C07A1">
        <w:rPr>
          <w:rFonts w:ascii="Arial" w:hAnsi="Arial" w:cs="Arial"/>
          <w:b/>
          <w:bCs/>
          <w:sz w:val="22"/>
          <w:szCs w:val="22"/>
        </w:rPr>
        <w:t>PARTE:</w:t>
      </w:r>
      <w:r w:rsidR="00C1047F" w:rsidRPr="009C07A1">
        <w:rPr>
          <w:rFonts w:ascii="Arial" w:hAnsi="Arial" w:cs="Arial"/>
          <w:bCs/>
          <w:sz w:val="22"/>
          <w:szCs w:val="22"/>
        </w:rPr>
        <w:softHyphen/>
      </w:r>
      <w:r w:rsidR="00C1047F" w:rsidRPr="009C07A1">
        <w:rPr>
          <w:rFonts w:ascii="Arial" w:hAnsi="Arial" w:cs="Arial"/>
          <w:bCs/>
          <w:sz w:val="22"/>
          <w:szCs w:val="22"/>
        </w:rPr>
        <w:softHyphen/>
      </w:r>
      <w:r w:rsidR="00C1047F" w:rsidRPr="009C07A1">
        <w:rPr>
          <w:rFonts w:ascii="Arial" w:hAnsi="Arial" w:cs="Arial"/>
          <w:bCs/>
          <w:sz w:val="22"/>
          <w:szCs w:val="22"/>
        </w:rPr>
        <w:softHyphen/>
      </w:r>
      <w:r w:rsidR="00C1047F" w:rsidRPr="009C07A1">
        <w:rPr>
          <w:rFonts w:ascii="Arial" w:hAnsi="Arial" w:cs="Arial"/>
          <w:bCs/>
          <w:sz w:val="22"/>
          <w:szCs w:val="22"/>
        </w:rPr>
        <w:softHyphen/>
      </w:r>
      <w:r w:rsidR="00C1047F" w:rsidRPr="009C07A1">
        <w:rPr>
          <w:rFonts w:ascii="Arial" w:hAnsi="Arial" w:cs="Arial"/>
          <w:bCs/>
          <w:sz w:val="22"/>
          <w:szCs w:val="22"/>
        </w:rPr>
        <w:softHyphen/>
      </w:r>
      <w:r w:rsidR="00C1047F" w:rsidRPr="009C07A1">
        <w:rPr>
          <w:rFonts w:ascii="Arial" w:hAnsi="Arial" w:cs="Arial"/>
          <w:bCs/>
          <w:sz w:val="22"/>
          <w:szCs w:val="22"/>
        </w:rPr>
        <w:softHyphen/>
      </w:r>
      <w:r w:rsidR="00C1047F" w:rsidRPr="009C07A1">
        <w:rPr>
          <w:rFonts w:ascii="Arial" w:hAnsi="Arial" w:cs="Arial"/>
          <w:bCs/>
          <w:sz w:val="22"/>
          <w:szCs w:val="22"/>
        </w:rPr>
        <w:softHyphen/>
      </w:r>
      <w:r w:rsidR="00C1047F" w:rsidRPr="009C07A1">
        <w:rPr>
          <w:rFonts w:ascii="Arial" w:hAnsi="Arial" w:cs="Arial"/>
          <w:bCs/>
          <w:sz w:val="22"/>
          <w:szCs w:val="22"/>
        </w:rPr>
        <w:softHyphen/>
      </w:r>
      <w:r w:rsidR="00C1047F" w:rsidRPr="009C07A1">
        <w:rPr>
          <w:rFonts w:ascii="Arial" w:hAnsi="Arial" w:cs="Arial"/>
          <w:bCs/>
          <w:sz w:val="22"/>
          <w:szCs w:val="22"/>
        </w:rPr>
        <w:softHyphen/>
      </w:r>
      <w:r w:rsidR="00C1047F" w:rsidRPr="009C07A1">
        <w:rPr>
          <w:rFonts w:ascii="Arial" w:hAnsi="Arial" w:cs="Arial"/>
          <w:bCs/>
          <w:sz w:val="22"/>
          <w:szCs w:val="22"/>
        </w:rPr>
        <w:softHyphen/>
        <w:t>_</w:t>
      </w:r>
      <w:r w:rsidR="0057182C" w:rsidRPr="0057182C">
        <w:rPr>
          <w:rFonts w:ascii="Arial" w:hAnsi="Arial" w:cs="Arial"/>
          <w:b/>
          <w:bCs/>
          <w:sz w:val="22"/>
          <w:szCs w:val="22"/>
          <w:u w:val="single"/>
        </w:rPr>
        <w:t>Sectorial</w:t>
      </w:r>
      <w:proofErr w:type="spellEnd"/>
      <w:r w:rsidR="0057182C" w:rsidRPr="0057182C">
        <w:rPr>
          <w:rFonts w:ascii="Arial" w:hAnsi="Arial" w:cs="Arial"/>
          <w:b/>
          <w:bCs/>
          <w:sz w:val="22"/>
          <w:szCs w:val="22"/>
          <w:u w:val="single"/>
        </w:rPr>
        <w:t xml:space="preserve"> Municipal Cultura </w:t>
      </w:r>
      <w:proofErr w:type="spellStart"/>
      <w:r w:rsidR="0057182C" w:rsidRPr="0057182C">
        <w:rPr>
          <w:rFonts w:ascii="Arial" w:hAnsi="Arial" w:cs="Arial"/>
          <w:b/>
          <w:bCs/>
          <w:sz w:val="22"/>
          <w:szCs w:val="22"/>
          <w:u w:val="single"/>
        </w:rPr>
        <w:t>Antilla</w:t>
      </w:r>
      <w:r w:rsidR="00615501" w:rsidRPr="009C07A1">
        <w:rPr>
          <w:rFonts w:ascii="Arial" w:hAnsi="Arial" w:cs="Arial"/>
          <w:bCs/>
          <w:sz w:val="22"/>
          <w:szCs w:val="22"/>
        </w:rPr>
        <w:t>_</w:t>
      </w:r>
      <w:r w:rsidRPr="009C07A1">
        <w:rPr>
          <w:rFonts w:ascii="Arial" w:hAnsi="Arial" w:cs="Arial"/>
          <w:bCs/>
          <w:sz w:val="22"/>
          <w:szCs w:val="22"/>
        </w:rPr>
        <w:t>,de</w:t>
      </w:r>
      <w:proofErr w:type="spellEnd"/>
      <w:r w:rsidRPr="009C07A1">
        <w:rPr>
          <w:rFonts w:ascii="Arial" w:hAnsi="Arial" w:cs="Arial"/>
          <w:bCs/>
          <w:sz w:val="22"/>
          <w:szCs w:val="22"/>
        </w:rPr>
        <w:t xml:space="preserve"> nacionalidad cubana, </w:t>
      </w:r>
      <w:r w:rsidR="00A507C1" w:rsidRPr="009C07A1">
        <w:rPr>
          <w:rFonts w:ascii="Arial" w:hAnsi="Arial" w:cs="Arial"/>
          <w:bCs/>
          <w:sz w:val="22"/>
          <w:szCs w:val="22"/>
        </w:rPr>
        <w:t xml:space="preserve">creada </w:t>
      </w:r>
      <w:proofErr w:type="spellStart"/>
      <w:r w:rsidR="00A507C1" w:rsidRPr="009C07A1">
        <w:rPr>
          <w:rFonts w:ascii="Arial" w:hAnsi="Arial" w:cs="Arial"/>
          <w:bCs/>
          <w:sz w:val="22"/>
          <w:szCs w:val="22"/>
        </w:rPr>
        <w:t>por_</w:t>
      </w:r>
      <w:r w:rsidR="0057182C">
        <w:rPr>
          <w:rFonts w:ascii="Arial" w:hAnsi="Arial" w:cs="Arial"/>
          <w:b/>
          <w:bCs/>
          <w:sz w:val="22"/>
          <w:szCs w:val="22"/>
          <w:u w:val="single"/>
        </w:rPr>
        <w:t>Centralmente</w:t>
      </w:r>
      <w:proofErr w:type="spellEnd"/>
      <w:r w:rsidR="0057182C">
        <w:rPr>
          <w:rFonts w:ascii="Arial" w:hAnsi="Arial" w:cs="Arial"/>
          <w:b/>
          <w:bCs/>
          <w:sz w:val="22"/>
          <w:szCs w:val="22"/>
          <w:u w:val="single"/>
        </w:rPr>
        <w:t xml:space="preserve"> en el año 1976</w:t>
      </w:r>
      <w:r w:rsidRPr="009C07A1">
        <w:rPr>
          <w:rFonts w:ascii="Arial" w:hAnsi="Arial" w:cs="Arial"/>
          <w:bCs/>
          <w:sz w:val="22"/>
          <w:szCs w:val="22"/>
        </w:rPr>
        <w:t xml:space="preserve"> subordinada a </w:t>
      </w:r>
      <w:r w:rsidR="0057182C">
        <w:rPr>
          <w:rFonts w:ascii="Arial" w:hAnsi="Arial" w:cs="Arial"/>
          <w:b/>
          <w:bCs/>
          <w:sz w:val="22"/>
          <w:szCs w:val="22"/>
          <w:u w:val="single"/>
        </w:rPr>
        <w:t xml:space="preserve">Gobierno Municipal </w:t>
      </w:r>
      <w:proofErr w:type="spellStart"/>
      <w:r w:rsidR="0057182C">
        <w:rPr>
          <w:rFonts w:ascii="Arial" w:hAnsi="Arial" w:cs="Arial"/>
          <w:b/>
          <w:bCs/>
          <w:sz w:val="22"/>
          <w:szCs w:val="22"/>
          <w:u w:val="single"/>
        </w:rPr>
        <w:t>Antilla</w:t>
      </w:r>
      <w:proofErr w:type="spellEnd"/>
      <w:r w:rsidRPr="009C07A1">
        <w:rPr>
          <w:rFonts w:ascii="Arial" w:hAnsi="Arial" w:cs="Arial"/>
          <w:bCs/>
          <w:sz w:val="22"/>
          <w:szCs w:val="22"/>
        </w:rPr>
        <w:t xml:space="preserve">, con domicilio social en </w:t>
      </w:r>
      <w:r w:rsidR="0057182C">
        <w:rPr>
          <w:rFonts w:ascii="Arial" w:hAnsi="Arial" w:cs="Arial"/>
          <w:b/>
          <w:bCs/>
          <w:sz w:val="22"/>
          <w:szCs w:val="22"/>
          <w:u w:val="single"/>
        </w:rPr>
        <w:t xml:space="preserve">Avenida 28 de Enero No. 72 A % Frank </w:t>
      </w:r>
      <w:proofErr w:type="spellStart"/>
      <w:r w:rsidR="0057182C">
        <w:rPr>
          <w:rFonts w:ascii="Arial" w:hAnsi="Arial" w:cs="Arial"/>
          <w:b/>
          <w:bCs/>
          <w:sz w:val="22"/>
          <w:szCs w:val="22"/>
          <w:u w:val="single"/>
        </w:rPr>
        <w:t>Pais</w:t>
      </w:r>
      <w:proofErr w:type="spellEnd"/>
      <w:r w:rsidR="0057182C">
        <w:rPr>
          <w:rFonts w:ascii="Arial" w:hAnsi="Arial" w:cs="Arial"/>
          <w:b/>
          <w:bCs/>
          <w:sz w:val="22"/>
          <w:szCs w:val="22"/>
          <w:u w:val="single"/>
        </w:rPr>
        <w:t xml:space="preserve"> y Maceo</w:t>
      </w:r>
      <w:r w:rsidRPr="009C07A1">
        <w:rPr>
          <w:rFonts w:ascii="Arial" w:hAnsi="Arial" w:cs="Arial"/>
          <w:bCs/>
          <w:sz w:val="22"/>
          <w:szCs w:val="22"/>
        </w:rPr>
        <w:t xml:space="preserve">, municipio </w:t>
      </w:r>
      <w:proofErr w:type="spellStart"/>
      <w:r w:rsidR="0057182C">
        <w:rPr>
          <w:rFonts w:ascii="Arial" w:hAnsi="Arial" w:cs="Arial"/>
          <w:b/>
          <w:bCs/>
          <w:sz w:val="22"/>
          <w:szCs w:val="22"/>
          <w:u w:val="single"/>
        </w:rPr>
        <w:t>Antilla</w:t>
      </w:r>
      <w:proofErr w:type="spellEnd"/>
      <w:r w:rsidRPr="009C07A1">
        <w:rPr>
          <w:rFonts w:ascii="Arial" w:hAnsi="Arial" w:cs="Arial"/>
          <w:bCs/>
          <w:sz w:val="22"/>
          <w:szCs w:val="22"/>
        </w:rPr>
        <w:t xml:space="preserve">, provincia </w:t>
      </w:r>
      <w:r w:rsidR="0057182C">
        <w:rPr>
          <w:rFonts w:ascii="Arial" w:hAnsi="Arial" w:cs="Arial"/>
          <w:b/>
          <w:bCs/>
          <w:sz w:val="22"/>
          <w:szCs w:val="22"/>
          <w:u w:val="single"/>
        </w:rPr>
        <w:t>Holguín</w:t>
      </w:r>
      <w:r w:rsidR="003E54A9" w:rsidRPr="009C07A1">
        <w:rPr>
          <w:rFonts w:ascii="Arial" w:hAnsi="Arial" w:cs="Arial"/>
          <w:bCs/>
          <w:sz w:val="22"/>
          <w:szCs w:val="22"/>
        </w:rPr>
        <w:t xml:space="preserve">, </w:t>
      </w:r>
      <w:r w:rsidR="00823BE3" w:rsidRPr="009C07A1">
        <w:rPr>
          <w:rFonts w:ascii="Arial" w:hAnsi="Arial" w:cs="Arial"/>
          <w:bCs/>
          <w:sz w:val="22"/>
          <w:szCs w:val="22"/>
        </w:rPr>
        <w:t xml:space="preserve">inscripta en el Registro </w:t>
      </w:r>
      <w:r w:rsidR="007E3B43" w:rsidRPr="009C07A1">
        <w:rPr>
          <w:rFonts w:ascii="Arial" w:hAnsi="Arial" w:cs="Arial"/>
          <w:bCs/>
          <w:sz w:val="22"/>
          <w:szCs w:val="22"/>
        </w:rPr>
        <w:t>Estatal de Empresas</w:t>
      </w:r>
      <w:r w:rsidR="00823BE3" w:rsidRPr="009C07A1">
        <w:rPr>
          <w:rFonts w:ascii="Arial" w:hAnsi="Arial" w:cs="Arial"/>
          <w:bCs/>
          <w:sz w:val="22"/>
          <w:szCs w:val="22"/>
        </w:rPr>
        <w:t xml:space="preserve"> y Unidades Presupuestadas al número </w:t>
      </w:r>
      <w:r w:rsidR="0057182C">
        <w:rPr>
          <w:rFonts w:ascii="Arial" w:hAnsi="Arial" w:cs="Arial"/>
          <w:b/>
          <w:bCs/>
          <w:sz w:val="22"/>
          <w:szCs w:val="22"/>
          <w:u w:val="single"/>
        </w:rPr>
        <w:t>321-2-00514</w:t>
      </w:r>
      <w:r w:rsidRPr="009C07A1">
        <w:rPr>
          <w:rFonts w:ascii="Arial" w:hAnsi="Arial" w:cs="Arial"/>
          <w:bCs/>
          <w:sz w:val="22"/>
          <w:szCs w:val="22"/>
        </w:rPr>
        <w:t xml:space="preserve">, Número de Identificación Tributaria: </w:t>
      </w:r>
      <w:r w:rsidR="0057182C">
        <w:rPr>
          <w:rFonts w:ascii="Arial" w:hAnsi="Arial" w:cs="Arial"/>
          <w:b/>
          <w:bCs/>
          <w:sz w:val="22"/>
          <w:szCs w:val="22"/>
          <w:u w:val="single"/>
        </w:rPr>
        <w:t>13001109415</w:t>
      </w:r>
      <w:r w:rsidRPr="009C07A1">
        <w:rPr>
          <w:rFonts w:ascii="Arial" w:hAnsi="Arial" w:cs="Arial"/>
          <w:bCs/>
          <w:sz w:val="22"/>
          <w:szCs w:val="22"/>
        </w:rPr>
        <w:t xml:space="preserve"> Cuenta Bancaria en </w:t>
      </w:r>
      <w:r w:rsidR="00823BE3" w:rsidRPr="009C07A1">
        <w:rPr>
          <w:rFonts w:ascii="Arial" w:hAnsi="Arial" w:cs="Arial"/>
          <w:bCs/>
          <w:sz w:val="22"/>
          <w:szCs w:val="22"/>
        </w:rPr>
        <w:t>pesos cubanos número</w:t>
      </w:r>
      <w:r w:rsidR="00C1047F" w:rsidRPr="009C07A1">
        <w:rPr>
          <w:rFonts w:ascii="Arial" w:hAnsi="Arial" w:cs="Arial"/>
          <w:b/>
          <w:bCs/>
          <w:sz w:val="22"/>
          <w:szCs w:val="22"/>
          <w:u w:val="single"/>
        </w:rPr>
        <w:t>_</w:t>
      </w:r>
      <w:r w:rsidR="0057182C">
        <w:rPr>
          <w:rFonts w:ascii="Arial" w:hAnsi="Arial" w:cs="Arial"/>
          <w:b/>
          <w:bCs/>
          <w:sz w:val="22"/>
          <w:szCs w:val="22"/>
          <w:u w:val="single"/>
        </w:rPr>
        <w:t>06678422492600019</w:t>
      </w:r>
      <w:r w:rsidRPr="009C07A1">
        <w:rPr>
          <w:rFonts w:ascii="Arial" w:hAnsi="Arial" w:cs="Arial"/>
          <w:bCs/>
          <w:sz w:val="22"/>
          <w:szCs w:val="22"/>
        </w:rPr>
        <w:t xml:space="preserve">, en el Banco </w:t>
      </w:r>
      <w:r w:rsidR="0057182C">
        <w:rPr>
          <w:rFonts w:ascii="Arial" w:hAnsi="Arial" w:cs="Arial"/>
          <w:b/>
          <w:bCs/>
          <w:sz w:val="22"/>
          <w:szCs w:val="22"/>
          <w:u w:val="single"/>
        </w:rPr>
        <w:t>BANDEC</w:t>
      </w:r>
      <w:r w:rsidRPr="009C07A1">
        <w:rPr>
          <w:rFonts w:ascii="Arial" w:hAnsi="Arial" w:cs="Arial"/>
          <w:bCs/>
          <w:sz w:val="22"/>
          <w:szCs w:val="22"/>
        </w:rPr>
        <w:t xml:space="preserve">, Sucursal Bancaria </w:t>
      </w:r>
      <w:r w:rsidR="00823BE3" w:rsidRPr="009C07A1">
        <w:rPr>
          <w:rFonts w:ascii="Arial" w:hAnsi="Arial" w:cs="Arial"/>
          <w:bCs/>
          <w:sz w:val="22"/>
          <w:szCs w:val="22"/>
        </w:rPr>
        <w:t>número</w:t>
      </w:r>
      <w:r w:rsidR="00C1047F" w:rsidRPr="009C07A1">
        <w:rPr>
          <w:rFonts w:ascii="Arial" w:hAnsi="Arial" w:cs="Arial"/>
          <w:b/>
          <w:bCs/>
          <w:sz w:val="22"/>
          <w:szCs w:val="22"/>
          <w:u w:val="single"/>
        </w:rPr>
        <w:t>_</w:t>
      </w:r>
      <w:r w:rsidR="0057182C">
        <w:rPr>
          <w:rFonts w:ascii="Arial" w:hAnsi="Arial" w:cs="Arial"/>
          <w:b/>
          <w:bCs/>
          <w:sz w:val="22"/>
          <w:szCs w:val="22"/>
          <w:u w:val="single"/>
        </w:rPr>
        <w:t>6781</w:t>
      </w:r>
      <w:r w:rsidRPr="009C07A1">
        <w:rPr>
          <w:rFonts w:ascii="Arial" w:hAnsi="Arial" w:cs="Arial"/>
          <w:bCs/>
          <w:sz w:val="22"/>
          <w:szCs w:val="22"/>
        </w:rPr>
        <w:t xml:space="preserve">, en la localidad de </w:t>
      </w:r>
      <w:proofErr w:type="spellStart"/>
      <w:r w:rsidR="0057182C">
        <w:rPr>
          <w:rFonts w:ascii="Arial" w:hAnsi="Arial" w:cs="Arial"/>
          <w:b/>
          <w:bCs/>
          <w:sz w:val="22"/>
          <w:szCs w:val="22"/>
          <w:u w:val="single"/>
        </w:rPr>
        <w:t>Antilla</w:t>
      </w:r>
      <w:proofErr w:type="spellEnd"/>
      <w:r w:rsidRPr="009C07A1">
        <w:rPr>
          <w:rFonts w:ascii="Arial" w:hAnsi="Arial" w:cs="Arial"/>
          <w:bCs/>
          <w:sz w:val="22"/>
          <w:szCs w:val="22"/>
        </w:rPr>
        <w:t xml:space="preserve">, Titular de la Cuenta en </w:t>
      </w:r>
      <w:r w:rsidR="00823BE3" w:rsidRPr="009C07A1">
        <w:rPr>
          <w:rFonts w:ascii="Arial" w:hAnsi="Arial" w:cs="Arial"/>
          <w:bCs/>
          <w:sz w:val="22"/>
          <w:szCs w:val="22"/>
        </w:rPr>
        <w:t xml:space="preserve">pesos </w:t>
      </w:r>
      <w:proofErr w:type="spellStart"/>
      <w:r w:rsidR="00823BE3" w:rsidRPr="009C07A1">
        <w:rPr>
          <w:rFonts w:ascii="Arial" w:hAnsi="Arial" w:cs="Arial"/>
          <w:bCs/>
          <w:sz w:val="22"/>
          <w:szCs w:val="22"/>
        </w:rPr>
        <w:t>cubanos</w:t>
      </w:r>
      <w:r w:rsidR="00C1047F" w:rsidRPr="009C07A1">
        <w:rPr>
          <w:rFonts w:ascii="Arial" w:hAnsi="Arial" w:cs="Arial"/>
          <w:b/>
          <w:bCs/>
          <w:sz w:val="22"/>
          <w:szCs w:val="22"/>
          <w:u w:val="single"/>
        </w:rPr>
        <w:t>_</w:t>
      </w:r>
      <w:r w:rsidR="0057182C">
        <w:rPr>
          <w:rFonts w:ascii="Arial" w:hAnsi="Arial" w:cs="Arial"/>
          <w:b/>
          <w:bCs/>
          <w:sz w:val="22"/>
          <w:szCs w:val="22"/>
          <w:u w:val="single"/>
        </w:rPr>
        <w:t>UPR</w:t>
      </w:r>
      <w:proofErr w:type="spellEnd"/>
      <w:r w:rsidR="0057182C">
        <w:rPr>
          <w:rFonts w:ascii="Arial" w:hAnsi="Arial" w:cs="Arial"/>
          <w:b/>
          <w:bCs/>
          <w:sz w:val="22"/>
          <w:szCs w:val="22"/>
          <w:u w:val="single"/>
        </w:rPr>
        <w:t xml:space="preserve"> Gastos Unidad Presupuestada Sectorial Municipal de Cultura </w:t>
      </w:r>
      <w:proofErr w:type="spellStart"/>
      <w:r w:rsidR="0057182C">
        <w:rPr>
          <w:rFonts w:ascii="Arial" w:hAnsi="Arial" w:cs="Arial"/>
          <w:b/>
          <w:bCs/>
          <w:sz w:val="22"/>
          <w:szCs w:val="22"/>
          <w:u w:val="single"/>
        </w:rPr>
        <w:t>Antilla</w:t>
      </w:r>
      <w:proofErr w:type="spellEnd"/>
      <w:r w:rsidRPr="009C07A1">
        <w:rPr>
          <w:rFonts w:ascii="Arial" w:hAnsi="Arial" w:cs="Arial"/>
          <w:bCs/>
          <w:sz w:val="22"/>
          <w:szCs w:val="22"/>
        </w:rPr>
        <w:t>,</w:t>
      </w:r>
      <w:r w:rsidR="009E2E7D" w:rsidRPr="009C07A1">
        <w:rPr>
          <w:rFonts w:ascii="Arial" w:hAnsi="Arial" w:cs="Arial"/>
          <w:iCs/>
          <w:color w:val="000000"/>
          <w:sz w:val="22"/>
          <w:szCs w:val="22"/>
          <w:lang w:val="es-ES"/>
        </w:rPr>
        <w:t>Registro Comercial______________________,</w:t>
      </w:r>
      <w:r w:rsidRPr="009C07A1">
        <w:rPr>
          <w:rFonts w:ascii="Arial" w:hAnsi="Arial" w:cs="Arial"/>
          <w:bCs/>
          <w:sz w:val="22"/>
          <w:szCs w:val="22"/>
        </w:rPr>
        <w:t xml:space="preserve">teléfonos </w:t>
      </w:r>
      <w:r w:rsidR="00091D34">
        <w:rPr>
          <w:rFonts w:ascii="Arial" w:hAnsi="Arial" w:cs="Arial"/>
          <w:b/>
          <w:bCs/>
          <w:sz w:val="22"/>
          <w:szCs w:val="22"/>
          <w:u w:val="single"/>
        </w:rPr>
        <w:t>24888309</w:t>
      </w:r>
      <w:r w:rsidRPr="009C07A1">
        <w:rPr>
          <w:rFonts w:ascii="Arial" w:hAnsi="Arial" w:cs="Arial"/>
          <w:bCs/>
          <w:sz w:val="22"/>
          <w:szCs w:val="22"/>
        </w:rPr>
        <w:t xml:space="preserve">, fax: </w:t>
      </w:r>
      <w:r w:rsidR="00091D34">
        <w:rPr>
          <w:rFonts w:ascii="Arial" w:hAnsi="Arial" w:cs="Arial"/>
          <w:b/>
          <w:bCs/>
          <w:sz w:val="22"/>
          <w:szCs w:val="22"/>
          <w:u w:val="single"/>
        </w:rPr>
        <w:t>--</w:t>
      </w:r>
      <w:r w:rsidRPr="009C07A1">
        <w:rPr>
          <w:rFonts w:ascii="Arial" w:hAnsi="Arial" w:cs="Arial"/>
          <w:bCs/>
          <w:sz w:val="22"/>
          <w:szCs w:val="22"/>
        </w:rPr>
        <w:t>, dirección electrónica</w:t>
      </w:r>
      <w:r w:rsidR="00C1047F" w:rsidRPr="009C07A1">
        <w:rPr>
          <w:rFonts w:ascii="Arial" w:hAnsi="Arial" w:cs="Arial"/>
          <w:b/>
          <w:bCs/>
          <w:sz w:val="22"/>
          <w:szCs w:val="22"/>
          <w:u w:val="single"/>
        </w:rPr>
        <w:t>________________________</w:t>
      </w:r>
      <w:r w:rsidRPr="009C07A1">
        <w:rPr>
          <w:rFonts w:ascii="Arial" w:hAnsi="Arial" w:cs="Arial"/>
          <w:bCs/>
          <w:sz w:val="22"/>
          <w:szCs w:val="22"/>
        </w:rPr>
        <w:t xml:space="preserve">, representada en este acto por </w:t>
      </w:r>
      <w:r w:rsidR="00091D34">
        <w:rPr>
          <w:rFonts w:ascii="Arial" w:hAnsi="Arial" w:cs="Arial"/>
          <w:b/>
          <w:bCs/>
          <w:sz w:val="22"/>
          <w:szCs w:val="22"/>
          <w:u w:val="single"/>
        </w:rPr>
        <w:t xml:space="preserve">Miguel de Jesús Molina </w:t>
      </w:r>
      <w:proofErr w:type="spellStart"/>
      <w:r w:rsidR="00091D34">
        <w:rPr>
          <w:rFonts w:ascii="Arial" w:hAnsi="Arial" w:cs="Arial"/>
          <w:b/>
          <w:bCs/>
          <w:sz w:val="22"/>
          <w:szCs w:val="22"/>
          <w:u w:val="single"/>
        </w:rPr>
        <w:t>Maresma</w:t>
      </w:r>
      <w:proofErr w:type="spellEnd"/>
      <w:r w:rsidRPr="009C07A1">
        <w:rPr>
          <w:rFonts w:ascii="Arial" w:hAnsi="Arial" w:cs="Arial"/>
          <w:bCs/>
          <w:sz w:val="22"/>
          <w:szCs w:val="22"/>
        </w:rPr>
        <w:t xml:space="preserve">, en su condición de </w:t>
      </w:r>
      <w:r w:rsidR="00091D34">
        <w:rPr>
          <w:rFonts w:ascii="Arial" w:hAnsi="Arial" w:cs="Arial"/>
          <w:b/>
          <w:bCs/>
          <w:sz w:val="22"/>
          <w:szCs w:val="22"/>
          <w:u w:val="single"/>
        </w:rPr>
        <w:t>Director</w:t>
      </w:r>
      <w:r w:rsidRPr="009C07A1">
        <w:rPr>
          <w:rFonts w:ascii="Arial" w:hAnsi="Arial" w:cs="Arial"/>
          <w:bCs/>
          <w:sz w:val="22"/>
          <w:szCs w:val="22"/>
        </w:rPr>
        <w:t>, repre</w:t>
      </w:r>
      <w:r w:rsidR="00091D34">
        <w:rPr>
          <w:rFonts w:ascii="Arial" w:hAnsi="Arial" w:cs="Arial"/>
          <w:bCs/>
          <w:sz w:val="22"/>
          <w:szCs w:val="22"/>
        </w:rPr>
        <w:t xml:space="preserve">sentación que acredita mediante </w:t>
      </w:r>
      <w:r w:rsidR="00C1047F" w:rsidRPr="009C07A1">
        <w:rPr>
          <w:rFonts w:ascii="Arial" w:hAnsi="Arial" w:cs="Arial"/>
          <w:b/>
          <w:bCs/>
          <w:sz w:val="22"/>
          <w:szCs w:val="22"/>
          <w:u w:val="single"/>
        </w:rPr>
        <w:t>___</w:t>
      </w:r>
      <w:r w:rsidR="00091D34">
        <w:rPr>
          <w:rFonts w:ascii="Arial" w:hAnsi="Arial" w:cs="Arial"/>
          <w:b/>
          <w:bCs/>
          <w:sz w:val="22"/>
          <w:szCs w:val="22"/>
          <w:u w:val="single"/>
        </w:rPr>
        <w:t>Resolución 18</w:t>
      </w:r>
      <w:r w:rsidRPr="009C07A1">
        <w:rPr>
          <w:rFonts w:ascii="Arial" w:hAnsi="Arial" w:cs="Arial"/>
          <w:bCs/>
          <w:sz w:val="22"/>
          <w:szCs w:val="22"/>
        </w:rPr>
        <w:t xml:space="preserve"> de fecha </w:t>
      </w:r>
      <w:r w:rsidR="00091D34">
        <w:rPr>
          <w:rFonts w:ascii="Arial" w:hAnsi="Arial" w:cs="Arial"/>
          <w:b/>
          <w:bCs/>
          <w:sz w:val="22"/>
          <w:szCs w:val="22"/>
          <w:u w:val="single"/>
        </w:rPr>
        <w:t>26 de Julio 2014</w:t>
      </w:r>
      <w:r w:rsidRPr="009C07A1">
        <w:rPr>
          <w:rFonts w:ascii="Arial" w:hAnsi="Arial" w:cs="Arial"/>
          <w:bCs/>
          <w:sz w:val="22"/>
          <w:szCs w:val="22"/>
        </w:rPr>
        <w:t xml:space="preserve">, emitida por </w:t>
      </w:r>
      <w:r w:rsidR="00C1047F" w:rsidRPr="009C07A1">
        <w:rPr>
          <w:rFonts w:ascii="Arial" w:hAnsi="Arial" w:cs="Arial"/>
          <w:b/>
          <w:bCs/>
          <w:sz w:val="22"/>
          <w:szCs w:val="22"/>
          <w:u w:val="single"/>
        </w:rPr>
        <w:t>_</w:t>
      </w:r>
      <w:proofErr w:type="spellStart"/>
      <w:r w:rsidR="00091D34">
        <w:rPr>
          <w:rFonts w:ascii="Arial" w:hAnsi="Arial" w:cs="Arial"/>
          <w:b/>
          <w:bCs/>
          <w:sz w:val="22"/>
          <w:szCs w:val="22"/>
          <w:u w:val="single"/>
        </w:rPr>
        <w:t>Norge</w:t>
      </w:r>
      <w:proofErr w:type="spellEnd"/>
      <w:r w:rsidR="00091D34">
        <w:rPr>
          <w:rFonts w:ascii="Arial" w:hAnsi="Arial" w:cs="Arial"/>
          <w:b/>
          <w:bCs/>
          <w:sz w:val="22"/>
          <w:szCs w:val="22"/>
          <w:u w:val="single"/>
        </w:rPr>
        <w:t xml:space="preserve"> Ricardo </w:t>
      </w:r>
      <w:proofErr w:type="spellStart"/>
      <w:r w:rsidR="00091D34">
        <w:rPr>
          <w:rFonts w:ascii="Arial" w:hAnsi="Arial" w:cs="Arial"/>
          <w:b/>
          <w:bCs/>
          <w:sz w:val="22"/>
          <w:szCs w:val="22"/>
          <w:u w:val="single"/>
        </w:rPr>
        <w:t>Perez</w:t>
      </w:r>
      <w:proofErr w:type="spellEnd"/>
      <w:r w:rsidRPr="009C07A1">
        <w:rPr>
          <w:rFonts w:ascii="Arial" w:hAnsi="Arial" w:cs="Arial"/>
          <w:bCs/>
          <w:sz w:val="22"/>
          <w:szCs w:val="22"/>
        </w:rPr>
        <w:t xml:space="preserve">, que ostenta el cargo de </w:t>
      </w:r>
      <w:r w:rsidR="00091D34">
        <w:rPr>
          <w:rFonts w:ascii="Arial" w:hAnsi="Arial" w:cs="Arial"/>
          <w:b/>
          <w:bCs/>
          <w:sz w:val="22"/>
          <w:szCs w:val="22"/>
          <w:u w:val="single"/>
        </w:rPr>
        <w:t>Presidente Asamblea Municipal</w:t>
      </w:r>
      <w:r w:rsidRPr="009C07A1">
        <w:rPr>
          <w:rFonts w:ascii="Arial" w:hAnsi="Arial" w:cs="Arial"/>
          <w:bCs/>
          <w:sz w:val="22"/>
          <w:szCs w:val="22"/>
        </w:rPr>
        <w:t xml:space="preserve">, que en lo sucesivo y a los efectos de este acto se denominará </w:t>
      </w:r>
      <w:r w:rsidRPr="009C07A1">
        <w:rPr>
          <w:rFonts w:ascii="Arial" w:hAnsi="Arial" w:cs="Arial"/>
          <w:b/>
          <w:bCs/>
          <w:sz w:val="22"/>
          <w:szCs w:val="22"/>
        </w:rPr>
        <w:t>EL COMPRADOR</w:t>
      </w:r>
      <w:r w:rsidRPr="009C07A1">
        <w:rPr>
          <w:rFonts w:ascii="Arial" w:hAnsi="Arial" w:cs="Arial"/>
          <w:bCs/>
          <w:sz w:val="22"/>
          <w:szCs w:val="22"/>
        </w:rPr>
        <w:t>.</w:t>
      </w:r>
    </w:p>
    <w:p w:rsidR="004559B0" w:rsidRPr="009C07A1" w:rsidRDefault="004559B0" w:rsidP="004D4AF9">
      <w:pPr>
        <w:autoSpaceDE w:val="0"/>
        <w:autoSpaceDN w:val="0"/>
        <w:adjustRightInd w:val="0"/>
        <w:spacing w:before="120" w:after="120"/>
        <w:ind w:right="50"/>
        <w:jc w:val="both"/>
        <w:rPr>
          <w:rFonts w:ascii="Arial" w:hAnsi="Arial" w:cs="Arial"/>
          <w:bCs/>
          <w:sz w:val="22"/>
          <w:szCs w:val="22"/>
        </w:rPr>
      </w:pPr>
      <w:r w:rsidRPr="009C07A1">
        <w:rPr>
          <w:rFonts w:ascii="Arial" w:hAnsi="Arial" w:cs="Arial"/>
          <w:b/>
          <w:bCs/>
          <w:sz w:val="22"/>
          <w:szCs w:val="22"/>
        </w:rPr>
        <w:t>AMBAS PARTES</w:t>
      </w:r>
      <w:r w:rsidRPr="009C07A1">
        <w:rPr>
          <w:rFonts w:ascii="Arial" w:hAnsi="Arial" w:cs="Arial"/>
          <w:bCs/>
          <w:sz w:val="22"/>
          <w:szCs w:val="22"/>
        </w:rPr>
        <w:t xml:space="preserve"> previo reconocimiento de la personalidad y representación con que </w:t>
      </w:r>
      <w:r w:rsidR="006570F7" w:rsidRPr="009C07A1">
        <w:rPr>
          <w:rFonts w:ascii="Arial" w:hAnsi="Arial" w:cs="Arial"/>
          <w:bCs/>
          <w:sz w:val="22"/>
          <w:szCs w:val="22"/>
        </w:rPr>
        <w:t>concurren</w:t>
      </w:r>
      <w:r w:rsidRPr="009C07A1">
        <w:rPr>
          <w:rFonts w:ascii="Arial" w:hAnsi="Arial" w:cs="Arial"/>
          <w:bCs/>
          <w:sz w:val="22"/>
          <w:szCs w:val="22"/>
        </w:rPr>
        <w:t xml:space="preserve"> mediante la exhibición de los documentos que así lo acreditan acuerdan firmar el presente contrato bajo los términos y condiciones siguientes:</w:t>
      </w:r>
    </w:p>
    <w:p w:rsidR="004559B0" w:rsidRPr="009C07A1" w:rsidRDefault="004559B0" w:rsidP="004D4AF9">
      <w:pPr>
        <w:tabs>
          <w:tab w:val="left" w:pos="9923"/>
        </w:tabs>
        <w:spacing w:before="120" w:after="120"/>
        <w:ind w:right="50"/>
        <w:jc w:val="both"/>
        <w:rPr>
          <w:rFonts w:ascii="Arial" w:hAnsi="Arial" w:cs="Arial"/>
          <w:b/>
          <w:bCs/>
          <w:sz w:val="22"/>
          <w:szCs w:val="22"/>
        </w:rPr>
      </w:pPr>
      <w:r w:rsidRPr="009C07A1">
        <w:rPr>
          <w:rFonts w:ascii="Arial" w:hAnsi="Arial" w:cs="Arial"/>
          <w:b/>
          <w:bCs/>
          <w:sz w:val="22"/>
          <w:szCs w:val="22"/>
        </w:rPr>
        <w:t>I. OBJETO DEL CONTRATO.</w:t>
      </w:r>
    </w:p>
    <w:p w:rsidR="00D67DCA" w:rsidRPr="009C07A1" w:rsidRDefault="004559B0" w:rsidP="004D4AF9">
      <w:pPr>
        <w:pStyle w:val="Default"/>
        <w:numPr>
          <w:ilvl w:val="1"/>
          <w:numId w:val="5"/>
        </w:numPr>
        <w:spacing w:before="120" w:after="120"/>
        <w:ind w:right="50"/>
        <w:jc w:val="both"/>
        <w:rPr>
          <w:bCs/>
          <w:color w:val="auto"/>
          <w:sz w:val="22"/>
          <w:szCs w:val="22"/>
        </w:rPr>
      </w:pPr>
      <w:r w:rsidRPr="009C07A1">
        <w:rPr>
          <w:bCs/>
          <w:color w:val="auto"/>
          <w:sz w:val="22"/>
          <w:szCs w:val="22"/>
        </w:rPr>
        <w:t xml:space="preserve">El presente contrato regula las relaciones contractuales entre </w:t>
      </w:r>
      <w:r w:rsidR="00BD6384" w:rsidRPr="009C07A1">
        <w:rPr>
          <w:b/>
          <w:bCs/>
          <w:color w:val="auto"/>
          <w:sz w:val="22"/>
          <w:szCs w:val="22"/>
        </w:rPr>
        <w:t>LAS PARTES</w:t>
      </w:r>
      <w:r w:rsidRPr="009C07A1">
        <w:rPr>
          <w:bCs/>
          <w:color w:val="auto"/>
          <w:sz w:val="22"/>
          <w:szCs w:val="22"/>
        </w:rPr>
        <w:t xml:space="preserve"> signatarias, estableciendo las obligaciones de </w:t>
      </w:r>
      <w:r w:rsidRPr="009C07A1">
        <w:rPr>
          <w:b/>
          <w:bCs/>
          <w:color w:val="auto"/>
          <w:sz w:val="22"/>
          <w:szCs w:val="22"/>
        </w:rPr>
        <w:t>EL VENDEDOR</w:t>
      </w:r>
      <w:r w:rsidRPr="009C07A1">
        <w:rPr>
          <w:bCs/>
          <w:color w:val="auto"/>
          <w:sz w:val="22"/>
          <w:szCs w:val="22"/>
        </w:rPr>
        <w:t xml:space="preserve"> de trasmitir la propiedad de determinados bienes a </w:t>
      </w:r>
      <w:r w:rsidRPr="009C07A1">
        <w:rPr>
          <w:b/>
          <w:bCs/>
          <w:color w:val="auto"/>
          <w:sz w:val="22"/>
          <w:szCs w:val="22"/>
        </w:rPr>
        <w:t>EL COMPRADOR</w:t>
      </w:r>
      <w:r w:rsidRPr="009C07A1">
        <w:rPr>
          <w:bCs/>
          <w:color w:val="auto"/>
          <w:sz w:val="22"/>
          <w:szCs w:val="22"/>
        </w:rPr>
        <w:t xml:space="preserve"> y este se obliga a recibirlos y pagar por ellos</w:t>
      </w:r>
      <w:r w:rsidR="00A46305" w:rsidRPr="009C07A1">
        <w:rPr>
          <w:bCs/>
          <w:color w:val="auto"/>
          <w:sz w:val="22"/>
          <w:szCs w:val="22"/>
        </w:rPr>
        <w:t xml:space="preserve"> </w:t>
      </w:r>
      <w:r w:rsidRPr="009C07A1">
        <w:rPr>
          <w:bCs/>
          <w:color w:val="auto"/>
          <w:sz w:val="22"/>
          <w:szCs w:val="22"/>
        </w:rPr>
        <w:t>un precio cierto en dinero.</w:t>
      </w:r>
    </w:p>
    <w:p w:rsidR="004559B0" w:rsidRPr="009C07A1" w:rsidRDefault="004559B0" w:rsidP="004D4AF9">
      <w:pPr>
        <w:pStyle w:val="Default"/>
        <w:numPr>
          <w:ilvl w:val="1"/>
          <w:numId w:val="5"/>
        </w:numPr>
        <w:spacing w:before="120" w:after="120"/>
        <w:ind w:right="50"/>
        <w:jc w:val="both"/>
        <w:rPr>
          <w:bCs/>
          <w:color w:val="auto"/>
          <w:sz w:val="22"/>
          <w:szCs w:val="22"/>
        </w:rPr>
      </w:pPr>
      <w:r w:rsidRPr="009C07A1">
        <w:rPr>
          <w:sz w:val="22"/>
          <w:szCs w:val="22"/>
        </w:rPr>
        <w:t xml:space="preserve">Las mercancías objeto de comercialización en virtud de este contrato, abarcan </w:t>
      </w:r>
      <w:r w:rsidR="000834F4" w:rsidRPr="009C07A1">
        <w:rPr>
          <w:sz w:val="22"/>
          <w:szCs w:val="22"/>
        </w:rPr>
        <w:t>la gama</w:t>
      </w:r>
      <w:r w:rsidRPr="009C07A1">
        <w:rPr>
          <w:sz w:val="22"/>
          <w:szCs w:val="22"/>
        </w:rPr>
        <w:t xml:space="preserve"> de productos industriales varios, ferreterías en general, hidrosanitarios, </w:t>
      </w:r>
      <w:r w:rsidR="00C55C67" w:rsidRPr="009C07A1">
        <w:rPr>
          <w:sz w:val="22"/>
          <w:szCs w:val="22"/>
        </w:rPr>
        <w:t xml:space="preserve">materiales para la construcción, </w:t>
      </w:r>
      <w:r w:rsidRPr="009C07A1">
        <w:rPr>
          <w:sz w:val="22"/>
          <w:szCs w:val="22"/>
        </w:rPr>
        <w:t>cerámica y metales, para los cuales se encuentra facultado, cuya oferta será realizada por solicitud de</w:t>
      </w:r>
      <w:r w:rsidR="00560A79" w:rsidRPr="009C07A1">
        <w:rPr>
          <w:sz w:val="22"/>
          <w:szCs w:val="22"/>
        </w:rPr>
        <w:t xml:space="preserve"> </w:t>
      </w:r>
      <w:r w:rsidRPr="009C07A1">
        <w:rPr>
          <w:b/>
          <w:sz w:val="22"/>
          <w:szCs w:val="22"/>
        </w:rPr>
        <w:t xml:space="preserve">EL COMPRADOR.  </w:t>
      </w:r>
    </w:p>
    <w:p w:rsidR="004559B0" w:rsidRPr="009C07A1" w:rsidRDefault="004559B0" w:rsidP="004D4AF9">
      <w:pPr>
        <w:tabs>
          <w:tab w:val="left" w:pos="9923"/>
        </w:tabs>
        <w:spacing w:before="120" w:after="120"/>
        <w:ind w:right="50"/>
        <w:jc w:val="both"/>
        <w:rPr>
          <w:rFonts w:ascii="Arial" w:hAnsi="Arial" w:cs="Arial"/>
          <w:b/>
          <w:bCs/>
          <w:sz w:val="22"/>
          <w:szCs w:val="22"/>
        </w:rPr>
      </w:pPr>
      <w:r w:rsidRPr="009C07A1">
        <w:rPr>
          <w:rFonts w:ascii="Arial" w:hAnsi="Arial" w:cs="Arial"/>
          <w:b/>
          <w:bCs/>
          <w:sz w:val="22"/>
          <w:szCs w:val="22"/>
        </w:rPr>
        <w:t xml:space="preserve">II. OBLIGACIONES DE LAS PARTES. </w:t>
      </w:r>
    </w:p>
    <w:p w:rsidR="004559B0" w:rsidRPr="009C07A1" w:rsidRDefault="004559B0" w:rsidP="004D4AF9">
      <w:pPr>
        <w:tabs>
          <w:tab w:val="left" w:pos="9923"/>
        </w:tabs>
        <w:spacing w:before="120" w:after="120"/>
        <w:ind w:right="50"/>
        <w:jc w:val="both"/>
        <w:rPr>
          <w:rFonts w:ascii="Arial" w:hAnsi="Arial" w:cs="Arial"/>
          <w:b/>
          <w:bCs/>
          <w:sz w:val="22"/>
          <w:szCs w:val="22"/>
        </w:rPr>
      </w:pPr>
      <w:r w:rsidRPr="009C07A1">
        <w:rPr>
          <w:rFonts w:ascii="Arial" w:hAnsi="Arial" w:cs="Arial"/>
          <w:b/>
          <w:bCs/>
          <w:sz w:val="22"/>
          <w:szCs w:val="22"/>
        </w:rPr>
        <w:t xml:space="preserve">2.1 AMBAS PARTES SE OBLIGAN A: </w:t>
      </w:r>
    </w:p>
    <w:p w:rsidR="004559B0" w:rsidRPr="009C07A1" w:rsidRDefault="004559B0" w:rsidP="004D4AF9">
      <w:pPr>
        <w:tabs>
          <w:tab w:val="left" w:pos="9923"/>
        </w:tabs>
        <w:spacing w:before="120" w:after="120"/>
        <w:ind w:left="960" w:right="50" w:hanging="600"/>
        <w:jc w:val="both"/>
        <w:rPr>
          <w:rFonts w:ascii="Arial" w:hAnsi="Arial" w:cs="Arial"/>
          <w:bCs/>
          <w:sz w:val="22"/>
          <w:szCs w:val="22"/>
        </w:rPr>
      </w:pPr>
      <w:r w:rsidRPr="009C07A1">
        <w:rPr>
          <w:rFonts w:ascii="Arial" w:hAnsi="Arial" w:cs="Arial"/>
          <w:b/>
          <w:bCs/>
          <w:sz w:val="22"/>
          <w:szCs w:val="22"/>
        </w:rPr>
        <w:t>2.1.1</w:t>
      </w:r>
      <w:r w:rsidRPr="009C07A1">
        <w:rPr>
          <w:rFonts w:ascii="Arial" w:hAnsi="Arial" w:cs="Arial"/>
          <w:bCs/>
          <w:sz w:val="22"/>
          <w:szCs w:val="22"/>
        </w:rPr>
        <w:t xml:space="preserve"> Responder materialmente por cualquier incumplimiento o cumplimiento inadecuado de lo estipulado en el presente Contrato. </w:t>
      </w:r>
    </w:p>
    <w:p w:rsidR="004559B0" w:rsidRPr="009C07A1" w:rsidRDefault="004559B0" w:rsidP="004D4AF9">
      <w:pPr>
        <w:tabs>
          <w:tab w:val="left" w:pos="9923"/>
        </w:tabs>
        <w:spacing w:before="120" w:after="120"/>
        <w:ind w:left="960" w:right="50" w:hanging="600"/>
        <w:jc w:val="both"/>
        <w:rPr>
          <w:rFonts w:ascii="Arial" w:hAnsi="Arial" w:cs="Arial"/>
          <w:bCs/>
          <w:sz w:val="22"/>
          <w:szCs w:val="22"/>
        </w:rPr>
      </w:pPr>
      <w:r w:rsidRPr="009C07A1">
        <w:rPr>
          <w:rFonts w:ascii="Arial" w:hAnsi="Arial" w:cs="Arial"/>
          <w:b/>
          <w:bCs/>
          <w:sz w:val="22"/>
          <w:szCs w:val="22"/>
        </w:rPr>
        <w:lastRenderedPageBreak/>
        <w:t>2.1.2</w:t>
      </w:r>
      <w:r w:rsidRPr="009C07A1">
        <w:rPr>
          <w:rFonts w:ascii="Arial" w:hAnsi="Arial" w:cs="Arial"/>
          <w:bCs/>
          <w:sz w:val="22"/>
          <w:szCs w:val="22"/>
        </w:rPr>
        <w:t xml:space="preserve"> Preservar la confidencialidad de la información que recíprocamente se suministren, cumplir las regulaciones administrativas y no contravenir o dañar el interés público, la economía nacional, el medio ambiente y el orden social.</w:t>
      </w:r>
    </w:p>
    <w:p w:rsidR="004559B0" w:rsidRPr="009C07A1" w:rsidRDefault="004559B0" w:rsidP="004D4AF9">
      <w:pPr>
        <w:tabs>
          <w:tab w:val="left" w:pos="9923"/>
        </w:tabs>
        <w:spacing w:before="120" w:after="120"/>
        <w:ind w:left="960" w:right="50" w:hanging="600"/>
        <w:jc w:val="both"/>
        <w:rPr>
          <w:rFonts w:ascii="Arial" w:hAnsi="Arial" w:cs="Arial"/>
          <w:bCs/>
          <w:sz w:val="22"/>
          <w:szCs w:val="22"/>
        </w:rPr>
      </w:pPr>
      <w:r w:rsidRPr="009C07A1">
        <w:rPr>
          <w:rFonts w:ascii="Arial" w:hAnsi="Arial" w:cs="Arial"/>
          <w:b/>
          <w:bCs/>
          <w:sz w:val="22"/>
          <w:szCs w:val="22"/>
        </w:rPr>
        <w:t>2.1.3</w:t>
      </w:r>
      <w:r w:rsidRPr="009C07A1">
        <w:rPr>
          <w:rFonts w:ascii="Arial" w:hAnsi="Arial" w:cs="Arial"/>
          <w:bCs/>
          <w:sz w:val="22"/>
          <w:szCs w:val="22"/>
        </w:rPr>
        <w:t xml:space="preserve"> Actuar de buena fe y prestarse la debida cooperación en la concertación, interpretación y ejecución del contrato.</w:t>
      </w:r>
    </w:p>
    <w:p w:rsidR="004559B0" w:rsidRPr="009C07A1" w:rsidRDefault="004559B0" w:rsidP="004D4AF9">
      <w:pPr>
        <w:tabs>
          <w:tab w:val="left" w:pos="9923"/>
        </w:tabs>
        <w:spacing w:before="120" w:after="120"/>
        <w:ind w:left="960" w:right="50" w:hanging="600"/>
        <w:jc w:val="both"/>
        <w:rPr>
          <w:rFonts w:ascii="Arial" w:hAnsi="Arial" w:cs="Arial"/>
          <w:bCs/>
          <w:sz w:val="22"/>
          <w:szCs w:val="22"/>
        </w:rPr>
      </w:pPr>
      <w:r w:rsidRPr="009C07A1">
        <w:rPr>
          <w:rFonts w:ascii="Arial" w:hAnsi="Arial" w:cs="Arial"/>
          <w:b/>
          <w:bCs/>
          <w:sz w:val="22"/>
          <w:szCs w:val="22"/>
        </w:rPr>
        <w:t>2.1.4</w:t>
      </w:r>
      <w:r w:rsidRPr="009C07A1">
        <w:rPr>
          <w:rFonts w:ascii="Arial" w:hAnsi="Arial" w:cs="Arial"/>
          <w:bCs/>
          <w:sz w:val="22"/>
          <w:szCs w:val="22"/>
        </w:rPr>
        <w:t xml:space="preserve"> Exhibir los documentos que acrediten su capacidad jurídica y la de sus representantes al momento de suscribir el contrato.</w:t>
      </w:r>
    </w:p>
    <w:p w:rsidR="004559B0" w:rsidRPr="009C07A1" w:rsidRDefault="004559B0" w:rsidP="004D4AF9">
      <w:pPr>
        <w:tabs>
          <w:tab w:val="left" w:pos="9923"/>
        </w:tabs>
        <w:spacing w:before="120" w:after="120"/>
        <w:ind w:left="960" w:right="50" w:hanging="600"/>
        <w:jc w:val="both"/>
        <w:rPr>
          <w:rFonts w:ascii="Arial" w:hAnsi="Arial" w:cs="Arial"/>
          <w:bCs/>
          <w:sz w:val="22"/>
          <w:szCs w:val="22"/>
        </w:rPr>
      </w:pPr>
      <w:r w:rsidRPr="009C07A1">
        <w:rPr>
          <w:rFonts w:ascii="Arial" w:hAnsi="Arial" w:cs="Arial"/>
          <w:b/>
          <w:bCs/>
          <w:sz w:val="22"/>
          <w:szCs w:val="22"/>
        </w:rPr>
        <w:t>2.1.5</w:t>
      </w:r>
      <w:r w:rsidRPr="009C07A1">
        <w:rPr>
          <w:rFonts w:ascii="Arial" w:hAnsi="Arial" w:cs="Arial"/>
          <w:bCs/>
          <w:sz w:val="22"/>
          <w:szCs w:val="22"/>
        </w:rPr>
        <w:t xml:space="preserve"> Enviar avisos por cualquiera de los medios de comunicación reconocidos, cuando varíen algunas de las condiciones pactadas.</w:t>
      </w:r>
    </w:p>
    <w:p w:rsidR="002833EB" w:rsidRPr="009C07A1" w:rsidRDefault="002833EB" w:rsidP="004D4AF9">
      <w:pPr>
        <w:tabs>
          <w:tab w:val="left" w:pos="9923"/>
        </w:tabs>
        <w:spacing w:before="120" w:after="120"/>
        <w:ind w:left="960" w:right="50" w:hanging="600"/>
        <w:jc w:val="both"/>
        <w:rPr>
          <w:rFonts w:ascii="Arial" w:hAnsi="Arial" w:cs="Arial"/>
          <w:bCs/>
          <w:sz w:val="22"/>
          <w:szCs w:val="22"/>
        </w:rPr>
      </w:pPr>
      <w:r w:rsidRPr="009C07A1">
        <w:rPr>
          <w:rFonts w:ascii="Arial" w:hAnsi="Arial" w:cs="Arial"/>
          <w:b/>
          <w:bCs/>
          <w:sz w:val="22"/>
          <w:szCs w:val="22"/>
        </w:rPr>
        <w:t xml:space="preserve">2.1.6 </w:t>
      </w:r>
      <w:r w:rsidR="008709C1" w:rsidRPr="009C07A1">
        <w:rPr>
          <w:rFonts w:ascii="Arial" w:hAnsi="Arial" w:cs="Arial"/>
          <w:bCs/>
          <w:sz w:val="22"/>
          <w:szCs w:val="22"/>
        </w:rPr>
        <w:t>C</w:t>
      </w:r>
      <w:r w:rsidR="00B3560B" w:rsidRPr="009C07A1">
        <w:rPr>
          <w:rFonts w:ascii="Arial" w:hAnsi="Arial" w:cs="Arial"/>
          <w:bCs/>
          <w:sz w:val="22"/>
          <w:szCs w:val="22"/>
        </w:rPr>
        <w:t xml:space="preserve">umplir </w:t>
      </w:r>
      <w:r w:rsidR="008709C1" w:rsidRPr="009C07A1">
        <w:rPr>
          <w:rFonts w:ascii="Arial" w:hAnsi="Arial" w:cs="Arial"/>
          <w:bCs/>
          <w:sz w:val="22"/>
          <w:szCs w:val="22"/>
        </w:rPr>
        <w:t xml:space="preserve">con las obligaciones </w:t>
      </w:r>
      <w:r w:rsidR="00D96B16" w:rsidRPr="009C07A1">
        <w:rPr>
          <w:rFonts w:ascii="Arial" w:hAnsi="Arial" w:cs="Arial"/>
          <w:bCs/>
          <w:sz w:val="22"/>
          <w:szCs w:val="22"/>
        </w:rPr>
        <w:t>derivadas del presente contrato.</w:t>
      </w:r>
    </w:p>
    <w:p w:rsidR="004559B0" w:rsidRPr="009C07A1" w:rsidRDefault="004559B0" w:rsidP="004D4AF9">
      <w:pPr>
        <w:tabs>
          <w:tab w:val="left" w:pos="9923"/>
        </w:tabs>
        <w:spacing w:before="120" w:after="120"/>
        <w:ind w:right="50"/>
        <w:jc w:val="both"/>
        <w:rPr>
          <w:rFonts w:ascii="Arial" w:hAnsi="Arial" w:cs="Arial"/>
          <w:bCs/>
          <w:sz w:val="22"/>
          <w:szCs w:val="22"/>
        </w:rPr>
      </w:pPr>
      <w:r w:rsidRPr="009C07A1">
        <w:rPr>
          <w:rFonts w:ascii="Arial" w:hAnsi="Arial" w:cs="Arial"/>
          <w:b/>
          <w:bCs/>
          <w:sz w:val="22"/>
          <w:szCs w:val="22"/>
        </w:rPr>
        <w:t>2.2OBLIGACIONES DE EL VENDEDOR.</w:t>
      </w:r>
    </w:p>
    <w:p w:rsidR="004559B0" w:rsidRPr="009C07A1" w:rsidRDefault="004559B0" w:rsidP="004D4AF9">
      <w:pPr>
        <w:pStyle w:val="Default"/>
        <w:numPr>
          <w:ilvl w:val="2"/>
          <w:numId w:val="2"/>
        </w:numPr>
        <w:spacing w:before="120" w:after="120"/>
        <w:ind w:right="50"/>
        <w:jc w:val="both"/>
        <w:rPr>
          <w:bCs/>
          <w:color w:val="auto"/>
          <w:sz w:val="22"/>
          <w:szCs w:val="22"/>
        </w:rPr>
      </w:pPr>
      <w:r w:rsidRPr="009C07A1">
        <w:rPr>
          <w:bCs/>
          <w:color w:val="auto"/>
          <w:sz w:val="22"/>
          <w:szCs w:val="22"/>
        </w:rPr>
        <w:t>Entregar los bienes en el lugar y tiempo pactado, cuya descripción, cantidad y precios se detallan en la factura comercial.</w:t>
      </w:r>
    </w:p>
    <w:p w:rsidR="004559B0" w:rsidRPr="009C07A1" w:rsidRDefault="004559B0" w:rsidP="004D4AF9">
      <w:pPr>
        <w:pStyle w:val="Default"/>
        <w:numPr>
          <w:ilvl w:val="2"/>
          <w:numId w:val="2"/>
        </w:numPr>
        <w:spacing w:before="120" w:after="120"/>
        <w:ind w:right="50"/>
        <w:jc w:val="both"/>
        <w:rPr>
          <w:bCs/>
          <w:color w:val="auto"/>
          <w:sz w:val="22"/>
          <w:szCs w:val="22"/>
        </w:rPr>
      </w:pPr>
      <w:r w:rsidRPr="009C07A1">
        <w:rPr>
          <w:bCs/>
          <w:color w:val="auto"/>
          <w:sz w:val="22"/>
          <w:szCs w:val="22"/>
        </w:rPr>
        <w:t>Conservar los bienes en buen estado hasta que se realice la entrega.</w:t>
      </w:r>
    </w:p>
    <w:p w:rsidR="004559B0" w:rsidRPr="009C07A1" w:rsidRDefault="004559B0" w:rsidP="004D4AF9">
      <w:pPr>
        <w:pStyle w:val="Default"/>
        <w:numPr>
          <w:ilvl w:val="2"/>
          <w:numId w:val="2"/>
        </w:numPr>
        <w:spacing w:before="120" w:after="120"/>
        <w:ind w:right="50"/>
        <w:jc w:val="both"/>
        <w:rPr>
          <w:bCs/>
          <w:color w:val="auto"/>
          <w:sz w:val="22"/>
          <w:szCs w:val="22"/>
        </w:rPr>
      </w:pPr>
      <w:r w:rsidRPr="009C07A1">
        <w:rPr>
          <w:bCs/>
          <w:color w:val="auto"/>
          <w:sz w:val="22"/>
          <w:szCs w:val="22"/>
        </w:rPr>
        <w:t>Garantizar al comprador la posesión legal y pacífica de los bienes contra posibles derechos de terceros.</w:t>
      </w:r>
    </w:p>
    <w:p w:rsidR="004559B0" w:rsidRPr="009C07A1" w:rsidRDefault="004559B0" w:rsidP="004D4AF9">
      <w:pPr>
        <w:pStyle w:val="Default"/>
        <w:numPr>
          <w:ilvl w:val="2"/>
          <w:numId w:val="2"/>
        </w:numPr>
        <w:spacing w:before="120" w:after="120"/>
        <w:ind w:right="50"/>
        <w:jc w:val="both"/>
        <w:rPr>
          <w:bCs/>
          <w:color w:val="auto"/>
          <w:sz w:val="22"/>
          <w:szCs w:val="22"/>
        </w:rPr>
      </w:pPr>
      <w:r w:rsidRPr="009C07A1">
        <w:rPr>
          <w:bCs/>
          <w:color w:val="auto"/>
          <w:sz w:val="22"/>
          <w:szCs w:val="22"/>
        </w:rPr>
        <w:t xml:space="preserve">Responder ante </w:t>
      </w:r>
      <w:r w:rsidRPr="009C07A1">
        <w:rPr>
          <w:b/>
          <w:bCs/>
          <w:color w:val="auto"/>
          <w:sz w:val="22"/>
          <w:szCs w:val="22"/>
        </w:rPr>
        <w:t>EL COMPRADOR</w:t>
      </w:r>
      <w:r w:rsidR="00E10E46" w:rsidRPr="009C07A1">
        <w:rPr>
          <w:b/>
          <w:bCs/>
          <w:color w:val="auto"/>
          <w:sz w:val="22"/>
          <w:szCs w:val="22"/>
        </w:rPr>
        <w:t xml:space="preserve"> </w:t>
      </w:r>
      <w:r w:rsidRPr="009C07A1">
        <w:rPr>
          <w:bCs/>
          <w:color w:val="auto"/>
          <w:sz w:val="22"/>
          <w:szCs w:val="22"/>
        </w:rPr>
        <w:t xml:space="preserve">por el saneamiento por evicción y por los vicios o defectos ocultos que tengan los bienes. </w:t>
      </w:r>
    </w:p>
    <w:p w:rsidR="004559B0" w:rsidRPr="009C07A1" w:rsidRDefault="004559B0" w:rsidP="004D4AF9">
      <w:pPr>
        <w:pStyle w:val="Default"/>
        <w:numPr>
          <w:ilvl w:val="2"/>
          <w:numId w:val="2"/>
        </w:numPr>
        <w:spacing w:before="120" w:after="120"/>
        <w:ind w:right="50"/>
        <w:jc w:val="both"/>
        <w:rPr>
          <w:bCs/>
          <w:color w:val="auto"/>
          <w:sz w:val="22"/>
          <w:szCs w:val="22"/>
        </w:rPr>
      </w:pPr>
      <w:r w:rsidRPr="009C07A1">
        <w:rPr>
          <w:bCs/>
          <w:color w:val="auto"/>
          <w:sz w:val="22"/>
          <w:szCs w:val="22"/>
        </w:rPr>
        <w:t xml:space="preserve">Transportar de manera excepcional previo acuerdo con </w:t>
      </w:r>
      <w:r w:rsidRPr="009C07A1">
        <w:rPr>
          <w:b/>
          <w:bCs/>
          <w:color w:val="auto"/>
          <w:sz w:val="22"/>
          <w:szCs w:val="22"/>
        </w:rPr>
        <w:t>EL COMPRADOR</w:t>
      </w:r>
      <w:r w:rsidRPr="009C07A1">
        <w:rPr>
          <w:bCs/>
          <w:color w:val="auto"/>
          <w:sz w:val="22"/>
          <w:szCs w:val="22"/>
        </w:rPr>
        <w:t xml:space="preserve"> las mercancías objeto de la venta y facturar de manera independiente la misma.</w:t>
      </w:r>
    </w:p>
    <w:p w:rsidR="004559B0" w:rsidRPr="009C07A1" w:rsidRDefault="004559B0" w:rsidP="004D4AF9">
      <w:pPr>
        <w:pStyle w:val="Default"/>
        <w:numPr>
          <w:ilvl w:val="2"/>
          <w:numId w:val="2"/>
        </w:numPr>
        <w:spacing w:before="120" w:after="120"/>
        <w:ind w:right="50"/>
        <w:jc w:val="both"/>
        <w:rPr>
          <w:bCs/>
          <w:color w:val="auto"/>
          <w:sz w:val="22"/>
          <w:szCs w:val="22"/>
        </w:rPr>
      </w:pPr>
      <w:r w:rsidRPr="009C07A1">
        <w:rPr>
          <w:sz w:val="22"/>
          <w:szCs w:val="22"/>
        </w:rPr>
        <w:t xml:space="preserve">Suspender las ventas por incumplimiento de la obligación esencial de pago por parte de </w:t>
      </w:r>
      <w:r w:rsidRPr="009C07A1">
        <w:rPr>
          <w:b/>
          <w:sz w:val="22"/>
          <w:szCs w:val="22"/>
        </w:rPr>
        <w:t>EL COMPRADOR</w:t>
      </w:r>
      <w:r w:rsidRPr="009C07A1">
        <w:rPr>
          <w:sz w:val="22"/>
          <w:szCs w:val="22"/>
        </w:rPr>
        <w:t xml:space="preserve"> y optar por mantener vigente o dar por terminado el contrato.</w:t>
      </w:r>
    </w:p>
    <w:p w:rsidR="004559B0" w:rsidRPr="009C07A1" w:rsidRDefault="004559B0" w:rsidP="004D4AF9">
      <w:pPr>
        <w:pStyle w:val="Default"/>
        <w:spacing w:before="120" w:after="120"/>
        <w:ind w:right="50"/>
        <w:jc w:val="both"/>
        <w:rPr>
          <w:bCs/>
          <w:color w:val="auto"/>
          <w:sz w:val="22"/>
          <w:szCs w:val="22"/>
        </w:rPr>
      </w:pPr>
      <w:r w:rsidRPr="009C07A1">
        <w:rPr>
          <w:b/>
          <w:bCs/>
          <w:color w:val="auto"/>
          <w:sz w:val="22"/>
          <w:szCs w:val="22"/>
        </w:rPr>
        <w:t>2.3OBLIGACIONES DE EL COMPRADOR</w:t>
      </w:r>
      <w:r w:rsidRPr="009C07A1">
        <w:rPr>
          <w:bCs/>
          <w:color w:val="auto"/>
          <w:sz w:val="22"/>
          <w:szCs w:val="22"/>
        </w:rPr>
        <w:t>.</w:t>
      </w:r>
    </w:p>
    <w:p w:rsidR="00C56ACB" w:rsidRPr="009C07A1" w:rsidRDefault="004559B0" w:rsidP="004D4AF9">
      <w:pPr>
        <w:pStyle w:val="Default"/>
        <w:numPr>
          <w:ilvl w:val="2"/>
          <w:numId w:val="4"/>
        </w:numPr>
        <w:spacing w:before="120" w:after="120"/>
        <w:ind w:right="50"/>
        <w:jc w:val="both"/>
        <w:rPr>
          <w:bCs/>
          <w:color w:val="auto"/>
          <w:sz w:val="22"/>
          <w:szCs w:val="22"/>
        </w:rPr>
      </w:pPr>
      <w:r w:rsidRPr="009C07A1">
        <w:rPr>
          <w:bCs/>
          <w:color w:val="auto"/>
          <w:sz w:val="22"/>
          <w:szCs w:val="22"/>
        </w:rPr>
        <w:t>Recibir los bienes cuya descripción, cantidad y precios se detallan en la f</w:t>
      </w:r>
      <w:r w:rsidR="00050ADB" w:rsidRPr="009C07A1">
        <w:rPr>
          <w:bCs/>
          <w:color w:val="auto"/>
          <w:sz w:val="22"/>
          <w:szCs w:val="22"/>
        </w:rPr>
        <w:t>actura</w:t>
      </w:r>
      <w:r w:rsidR="00C80878" w:rsidRPr="009C07A1">
        <w:rPr>
          <w:bCs/>
          <w:color w:val="auto"/>
          <w:sz w:val="22"/>
          <w:szCs w:val="22"/>
        </w:rPr>
        <w:t xml:space="preserve"> </w:t>
      </w:r>
      <w:r w:rsidRPr="009C07A1">
        <w:rPr>
          <w:bCs/>
          <w:color w:val="auto"/>
          <w:sz w:val="22"/>
          <w:szCs w:val="22"/>
        </w:rPr>
        <w:t>comercial y pagar el precio de estos y de los servicios de transportación cuando así proceda, en las formas y términos que se</w:t>
      </w:r>
      <w:r w:rsidR="00E96DE7" w:rsidRPr="009C07A1">
        <w:rPr>
          <w:bCs/>
          <w:color w:val="auto"/>
          <w:sz w:val="22"/>
          <w:szCs w:val="22"/>
        </w:rPr>
        <w:t xml:space="preserve"> pactan en el presente contrato</w:t>
      </w:r>
      <w:r w:rsidR="00702231" w:rsidRPr="009C07A1">
        <w:rPr>
          <w:bCs/>
          <w:color w:val="auto"/>
          <w:sz w:val="22"/>
          <w:szCs w:val="22"/>
        </w:rPr>
        <w:t>.</w:t>
      </w:r>
    </w:p>
    <w:p w:rsidR="004559B0" w:rsidRPr="009C07A1" w:rsidRDefault="004559B0" w:rsidP="004D4AF9">
      <w:pPr>
        <w:pStyle w:val="Default"/>
        <w:numPr>
          <w:ilvl w:val="2"/>
          <w:numId w:val="3"/>
        </w:numPr>
        <w:spacing w:before="120" w:after="120"/>
        <w:ind w:right="50"/>
        <w:jc w:val="both"/>
        <w:rPr>
          <w:bCs/>
          <w:color w:val="auto"/>
          <w:sz w:val="22"/>
          <w:szCs w:val="22"/>
        </w:rPr>
      </w:pPr>
      <w:r w:rsidRPr="009C07A1">
        <w:rPr>
          <w:bCs/>
          <w:color w:val="auto"/>
          <w:sz w:val="22"/>
          <w:szCs w:val="22"/>
        </w:rPr>
        <w:t>Realizar a su costo la transportación de los bienes asumiendo total responsabilidad con los mismos a partir de ser colocados en el medio de transporte, excepto cuando existan vicios ocultos o defectos en los bienes que no sean manifiestos o que no estén a la vista de</w:t>
      </w:r>
      <w:r w:rsidR="00C80878" w:rsidRPr="009C07A1">
        <w:rPr>
          <w:bCs/>
          <w:color w:val="auto"/>
          <w:sz w:val="22"/>
          <w:szCs w:val="22"/>
        </w:rPr>
        <w:t xml:space="preserve"> </w:t>
      </w:r>
      <w:r w:rsidRPr="009C07A1">
        <w:rPr>
          <w:b/>
          <w:bCs/>
          <w:color w:val="auto"/>
          <w:sz w:val="22"/>
          <w:szCs w:val="22"/>
        </w:rPr>
        <w:t>EL COMPRADOR</w:t>
      </w:r>
      <w:r w:rsidRPr="009C07A1">
        <w:rPr>
          <w:bCs/>
          <w:color w:val="auto"/>
          <w:sz w:val="22"/>
          <w:szCs w:val="22"/>
        </w:rPr>
        <w:t xml:space="preserve"> y excluyendo los casos que se cumpla lo establecido en la cláusula </w:t>
      </w:r>
      <w:r w:rsidRPr="009C07A1">
        <w:rPr>
          <w:b/>
          <w:bCs/>
          <w:color w:val="auto"/>
          <w:sz w:val="22"/>
          <w:szCs w:val="22"/>
        </w:rPr>
        <w:t>2.2.5.</w:t>
      </w:r>
    </w:p>
    <w:p w:rsidR="004559B0" w:rsidRPr="009C07A1" w:rsidRDefault="004559B0" w:rsidP="004D4AF9">
      <w:pPr>
        <w:pStyle w:val="Default"/>
        <w:numPr>
          <w:ilvl w:val="2"/>
          <w:numId w:val="3"/>
        </w:numPr>
        <w:spacing w:before="120" w:after="120"/>
        <w:ind w:right="50"/>
        <w:jc w:val="both"/>
        <w:rPr>
          <w:bCs/>
          <w:color w:val="auto"/>
          <w:sz w:val="22"/>
          <w:szCs w:val="22"/>
        </w:rPr>
      </w:pPr>
      <w:r w:rsidRPr="009C07A1">
        <w:rPr>
          <w:sz w:val="22"/>
          <w:szCs w:val="22"/>
        </w:rPr>
        <w:t xml:space="preserve">Recibir las mercancías en las condiciones acordadas en el contrato. </w:t>
      </w:r>
    </w:p>
    <w:p w:rsidR="004559B0" w:rsidRPr="009C07A1" w:rsidRDefault="004559B0" w:rsidP="004D4AF9">
      <w:pPr>
        <w:pStyle w:val="Default"/>
        <w:numPr>
          <w:ilvl w:val="2"/>
          <w:numId w:val="3"/>
        </w:numPr>
        <w:spacing w:before="120" w:after="120"/>
        <w:ind w:right="50"/>
        <w:jc w:val="both"/>
        <w:rPr>
          <w:bCs/>
          <w:color w:val="auto"/>
          <w:sz w:val="22"/>
          <w:szCs w:val="22"/>
        </w:rPr>
      </w:pPr>
      <w:r w:rsidRPr="009C07A1">
        <w:rPr>
          <w:sz w:val="22"/>
          <w:szCs w:val="22"/>
        </w:rPr>
        <w:t>Mantener actualizada en la Ficha del Cliente la relación del personal autorizado a comprar y recibir las mercancías.</w:t>
      </w:r>
    </w:p>
    <w:p w:rsidR="004559B0" w:rsidRPr="009C07A1" w:rsidRDefault="001C4142" w:rsidP="004D4AF9">
      <w:pPr>
        <w:pStyle w:val="Default"/>
        <w:numPr>
          <w:ilvl w:val="2"/>
          <w:numId w:val="3"/>
        </w:numPr>
        <w:spacing w:before="120" w:after="120"/>
        <w:ind w:right="50"/>
        <w:jc w:val="both"/>
        <w:rPr>
          <w:bCs/>
          <w:color w:val="auto"/>
          <w:sz w:val="22"/>
          <w:szCs w:val="22"/>
        </w:rPr>
      </w:pPr>
      <w:r w:rsidRPr="009C07A1">
        <w:rPr>
          <w:sz w:val="22"/>
          <w:szCs w:val="22"/>
        </w:rPr>
        <w:t>La carga de la mercancía se hará efectiva en el propio momento de la facturación</w:t>
      </w:r>
      <w:r w:rsidR="004559B0" w:rsidRPr="009C07A1">
        <w:rPr>
          <w:sz w:val="22"/>
          <w:szCs w:val="22"/>
        </w:rPr>
        <w:t>.</w:t>
      </w:r>
    </w:p>
    <w:p w:rsidR="004559B0" w:rsidRPr="009C07A1" w:rsidRDefault="004559B0" w:rsidP="004D4AF9">
      <w:pPr>
        <w:tabs>
          <w:tab w:val="left" w:pos="9923"/>
        </w:tabs>
        <w:spacing w:before="120" w:after="120"/>
        <w:ind w:right="50"/>
        <w:jc w:val="both"/>
        <w:rPr>
          <w:rFonts w:ascii="Arial" w:hAnsi="Arial" w:cs="Arial"/>
          <w:b/>
          <w:bCs/>
          <w:sz w:val="22"/>
          <w:szCs w:val="22"/>
        </w:rPr>
      </w:pPr>
      <w:r w:rsidRPr="009C07A1">
        <w:rPr>
          <w:rFonts w:ascii="Arial" w:hAnsi="Arial" w:cs="Arial"/>
          <w:b/>
          <w:bCs/>
          <w:sz w:val="22"/>
          <w:szCs w:val="22"/>
        </w:rPr>
        <w:t>III. LUGAR Y CONDICIONES DE ENTREGA.</w:t>
      </w:r>
    </w:p>
    <w:p w:rsidR="004559B0" w:rsidRPr="009C07A1" w:rsidRDefault="004559B0" w:rsidP="004D4AF9">
      <w:pPr>
        <w:pStyle w:val="Default"/>
        <w:numPr>
          <w:ilvl w:val="1"/>
          <w:numId w:val="8"/>
        </w:numPr>
        <w:spacing w:before="120" w:after="120"/>
        <w:ind w:left="426" w:right="50" w:firstLine="0"/>
        <w:jc w:val="both"/>
        <w:rPr>
          <w:bCs/>
          <w:color w:val="auto"/>
          <w:sz w:val="22"/>
          <w:szCs w:val="22"/>
        </w:rPr>
      </w:pPr>
      <w:r w:rsidRPr="009C07A1">
        <w:rPr>
          <w:b/>
          <w:bCs/>
          <w:sz w:val="22"/>
          <w:szCs w:val="22"/>
        </w:rPr>
        <w:t>EL VENDEDOR</w:t>
      </w:r>
      <w:r w:rsidR="007804DA" w:rsidRPr="009C07A1">
        <w:rPr>
          <w:b/>
          <w:bCs/>
          <w:sz w:val="22"/>
          <w:szCs w:val="22"/>
        </w:rPr>
        <w:t xml:space="preserve"> </w:t>
      </w:r>
      <w:r w:rsidRPr="009C07A1">
        <w:rPr>
          <w:bCs/>
          <w:sz w:val="22"/>
          <w:szCs w:val="22"/>
        </w:rPr>
        <w:t xml:space="preserve">realizará oferta a </w:t>
      </w:r>
      <w:r w:rsidRPr="009C07A1">
        <w:rPr>
          <w:b/>
          <w:bCs/>
          <w:sz w:val="22"/>
          <w:szCs w:val="22"/>
        </w:rPr>
        <w:t>EL COMPRADOR</w:t>
      </w:r>
      <w:r w:rsidRPr="009C07A1">
        <w:rPr>
          <w:bCs/>
          <w:sz w:val="22"/>
          <w:szCs w:val="22"/>
        </w:rPr>
        <w:t xml:space="preserve"> de los productos que sean de su interés</w:t>
      </w:r>
      <w:r w:rsidR="002B66A6" w:rsidRPr="009C07A1">
        <w:rPr>
          <w:bCs/>
          <w:sz w:val="22"/>
          <w:szCs w:val="22"/>
        </w:rPr>
        <w:t xml:space="preserve"> y el listado de precio</w:t>
      </w:r>
      <w:r w:rsidR="001F4243" w:rsidRPr="009C07A1">
        <w:rPr>
          <w:bCs/>
          <w:sz w:val="22"/>
          <w:szCs w:val="22"/>
        </w:rPr>
        <w:t>s</w:t>
      </w:r>
      <w:r w:rsidR="002B66A6" w:rsidRPr="009C07A1">
        <w:rPr>
          <w:bCs/>
          <w:sz w:val="22"/>
          <w:szCs w:val="22"/>
        </w:rPr>
        <w:t xml:space="preserve"> de los mismos</w:t>
      </w:r>
      <w:r w:rsidR="001237C5" w:rsidRPr="009C07A1">
        <w:rPr>
          <w:bCs/>
          <w:sz w:val="22"/>
          <w:szCs w:val="22"/>
        </w:rPr>
        <w:t>, la que</w:t>
      </w:r>
      <w:r w:rsidR="007804DA" w:rsidRPr="009C07A1">
        <w:rPr>
          <w:bCs/>
          <w:sz w:val="22"/>
          <w:szCs w:val="22"/>
        </w:rPr>
        <w:t xml:space="preserve"> </w:t>
      </w:r>
      <w:r w:rsidR="001237C5" w:rsidRPr="009C07A1">
        <w:rPr>
          <w:bCs/>
          <w:sz w:val="22"/>
          <w:szCs w:val="22"/>
        </w:rPr>
        <w:t>esta</w:t>
      </w:r>
      <w:r w:rsidRPr="009C07A1">
        <w:rPr>
          <w:bCs/>
          <w:sz w:val="22"/>
          <w:szCs w:val="22"/>
        </w:rPr>
        <w:t>rá vigente por un plazo de 7</w:t>
      </w:r>
      <w:r w:rsidR="007E7784" w:rsidRPr="009C07A1">
        <w:rPr>
          <w:bCs/>
          <w:sz w:val="22"/>
          <w:szCs w:val="22"/>
        </w:rPr>
        <w:t>2</w:t>
      </w:r>
      <w:r w:rsidR="00BF4988" w:rsidRPr="009C07A1">
        <w:rPr>
          <w:bCs/>
          <w:sz w:val="22"/>
          <w:szCs w:val="22"/>
        </w:rPr>
        <w:t xml:space="preserve"> </w:t>
      </w:r>
      <w:r w:rsidR="007E7784" w:rsidRPr="009C07A1">
        <w:rPr>
          <w:bCs/>
          <w:sz w:val="22"/>
          <w:szCs w:val="22"/>
        </w:rPr>
        <w:t>horas</w:t>
      </w:r>
      <w:r w:rsidR="00C1670C" w:rsidRPr="009C07A1">
        <w:rPr>
          <w:bCs/>
          <w:sz w:val="22"/>
          <w:szCs w:val="22"/>
        </w:rPr>
        <w:t>. L</w:t>
      </w:r>
      <w:r w:rsidRPr="009C07A1">
        <w:rPr>
          <w:bCs/>
          <w:sz w:val="22"/>
          <w:szCs w:val="22"/>
        </w:rPr>
        <w:t xml:space="preserve">uego de haber transcurrido dicho término sin que se haya </w:t>
      </w:r>
      <w:r w:rsidR="002A5556" w:rsidRPr="009C07A1">
        <w:rPr>
          <w:bCs/>
          <w:sz w:val="22"/>
          <w:szCs w:val="22"/>
        </w:rPr>
        <w:t>hecho efectiva a factura</w:t>
      </w:r>
      <w:r w:rsidR="000834F4" w:rsidRPr="009C07A1">
        <w:rPr>
          <w:bCs/>
          <w:sz w:val="22"/>
          <w:szCs w:val="22"/>
        </w:rPr>
        <w:t xml:space="preserve"> de </w:t>
      </w:r>
      <w:r w:rsidRPr="009C07A1">
        <w:rPr>
          <w:bCs/>
          <w:sz w:val="22"/>
          <w:szCs w:val="22"/>
        </w:rPr>
        <w:t xml:space="preserve">la oferta por </w:t>
      </w:r>
      <w:r w:rsidRPr="009C07A1">
        <w:rPr>
          <w:b/>
          <w:bCs/>
          <w:sz w:val="22"/>
          <w:szCs w:val="22"/>
        </w:rPr>
        <w:t>EL COMPRADOR</w:t>
      </w:r>
      <w:r w:rsidRPr="009C07A1">
        <w:rPr>
          <w:bCs/>
          <w:sz w:val="22"/>
          <w:szCs w:val="22"/>
        </w:rPr>
        <w:t xml:space="preserve">, </w:t>
      </w:r>
      <w:r w:rsidR="00C1670C" w:rsidRPr="009C07A1">
        <w:rPr>
          <w:bCs/>
          <w:sz w:val="22"/>
          <w:szCs w:val="22"/>
        </w:rPr>
        <w:t>la</w:t>
      </w:r>
      <w:r w:rsidR="00FA102D" w:rsidRPr="009C07A1">
        <w:rPr>
          <w:bCs/>
          <w:sz w:val="22"/>
          <w:szCs w:val="22"/>
        </w:rPr>
        <w:t xml:space="preserve"> oferta caducará y dejará</w:t>
      </w:r>
      <w:r w:rsidR="002A5556" w:rsidRPr="009C07A1">
        <w:rPr>
          <w:bCs/>
          <w:sz w:val="22"/>
          <w:szCs w:val="22"/>
        </w:rPr>
        <w:t xml:space="preserve"> de tener efecto</w:t>
      </w:r>
      <w:r w:rsidRPr="009C07A1">
        <w:rPr>
          <w:bCs/>
          <w:sz w:val="22"/>
          <w:szCs w:val="22"/>
        </w:rPr>
        <w:t>.</w:t>
      </w:r>
    </w:p>
    <w:p w:rsidR="004559B0" w:rsidRPr="009C07A1" w:rsidRDefault="004559B0" w:rsidP="004D4AF9">
      <w:pPr>
        <w:pStyle w:val="Default"/>
        <w:numPr>
          <w:ilvl w:val="1"/>
          <w:numId w:val="8"/>
        </w:numPr>
        <w:spacing w:before="120" w:after="120"/>
        <w:ind w:right="50" w:hanging="654"/>
        <w:jc w:val="both"/>
        <w:rPr>
          <w:bCs/>
          <w:color w:val="auto"/>
          <w:sz w:val="22"/>
          <w:szCs w:val="22"/>
        </w:rPr>
      </w:pPr>
      <w:r w:rsidRPr="009C07A1">
        <w:rPr>
          <w:b/>
          <w:bCs/>
          <w:sz w:val="22"/>
          <w:szCs w:val="22"/>
        </w:rPr>
        <w:t xml:space="preserve">EL VENDEDOR </w:t>
      </w:r>
      <w:r w:rsidRPr="009C07A1">
        <w:rPr>
          <w:bCs/>
          <w:sz w:val="22"/>
          <w:szCs w:val="22"/>
        </w:rPr>
        <w:t xml:space="preserve">entregará a </w:t>
      </w:r>
      <w:r w:rsidRPr="009C07A1">
        <w:rPr>
          <w:b/>
          <w:bCs/>
          <w:sz w:val="22"/>
          <w:szCs w:val="22"/>
        </w:rPr>
        <w:t>EL COMPRADOR</w:t>
      </w:r>
      <w:r w:rsidRPr="009C07A1">
        <w:rPr>
          <w:bCs/>
          <w:sz w:val="22"/>
          <w:szCs w:val="22"/>
        </w:rPr>
        <w:t xml:space="preserve"> las mercancías facturadas mediante las personas expresamente autorizadas que se relacionan en la Ficha de Cliente.</w:t>
      </w:r>
    </w:p>
    <w:p w:rsidR="004559B0" w:rsidRPr="009C07A1" w:rsidRDefault="004559B0" w:rsidP="004D4AF9">
      <w:pPr>
        <w:pStyle w:val="Default"/>
        <w:numPr>
          <w:ilvl w:val="1"/>
          <w:numId w:val="8"/>
        </w:numPr>
        <w:spacing w:before="120" w:after="120"/>
        <w:ind w:right="50" w:hanging="654"/>
        <w:jc w:val="both"/>
        <w:rPr>
          <w:bCs/>
          <w:color w:val="auto"/>
          <w:sz w:val="22"/>
          <w:szCs w:val="22"/>
        </w:rPr>
      </w:pPr>
      <w:r w:rsidRPr="009C07A1">
        <w:rPr>
          <w:bCs/>
          <w:color w:val="auto"/>
          <w:sz w:val="22"/>
          <w:szCs w:val="22"/>
        </w:rPr>
        <w:t xml:space="preserve">La facturación de las mercancías se realizará en </w:t>
      </w:r>
      <w:r w:rsidRPr="009C07A1">
        <w:rPr>
          <w:bCs/>
          <w:sz w:val="22"/>
          <w:szCs w:val="22"/>
        </w:rPr>
        <w:t>la U</w:t>
      </w:r>
      <w:r w:rsidR="000834F4" w:rsidRPr="009C07A1">
        <w:rPr>
          <w:bCs/>
          <w:sz w:val="22"/>
          <w:szCs w:val="22"/>
        </w:rPr>
        <w:t xml:space="preserve">nidad </w:t>
      </w:r>
      <w:r w:rsidRPr="009C07A1">
        <w:rPr>
          <w:bCs/>
          <w:sz w:val="22"/>
          <w:szCs w:val="22"/>
        </w:rPr>
        <w:t>E</w:t>
      </w:r>
      <w:r w:rsidR="000834F4" w:rsidRPr="009C07A1">
        <w:rPr>
          <w:bCs/>
          <w:sz w:val="22"/>
          <w:szCs w:val="22"/>
        </w:rPr>
        <w:t xml:space="preserve">mpresarial de </w:t>
      </w:r>
      <w:r w:rsidRPr="009C07A1">
        <w:rPr>
          <w:bCs/>
          <w:sz w:val="22"/>
          <w:szCs w:val="22"/>
        </w:rPr>
        <w:t>B</w:t>
      </w:r>
      <w:r w:rsidR="000834F4" w:rsidRPr="009C07A1">
        <w:rPr>
          <w:bCs/>
          <w:sz w:val="22"/>
          <w:szCs w:val="22"/>
        </w:rPr>
        <w:t>ase</w:t>
      </w:r>
      <w:r w:rsidRPr="009C07A1">
        <w:rPr>
          <w:bCs/>
          <w:sz w:val="22"/>
          <w:szCs w:val="22"/>
        </w:rPr>
        <w:t xml:space="preserve"> Comercial </w:t>
      </w:r>
      <w:r w:rsidRPr="009C07A1">
        <w:rPr>
          <w:bCs/>
          <w:sz w:val="22"/>
          <w:szCs w:val="22"/>
        </w:rPr>
        <w:lastRenderedPageBreak/>
        <w:t>sita en Carretera a Gibara, K</w:t>
      </w:r>
      <w:r w:rsidR="000834F4" w:rsidRPr="009C07A1">
        <w:rPr>
          <w:bCs/>
          <w:sz w:val="22"/>
          <w:szCs w:val="22"/>
        </w:rPr>
        <w:t>ilómetro</w:t>
      </w:r>
      <w:r w:rsidR="00E10E46" w:rsidRPr="009C07A1">
        <w:rPr>
          <w:bCs/>
          <w:sz w:val="22"/>
          <w:szCs w:val="22"/>
        </w:rPr>
        <w:t xml:space="preserve"> </w:t>
      </w:r>
      <w:r w:rsidR="000834F4" w:rsidRPr="009C07A1">
        <w:rPr>
          <w:bCs/>
          <w:sz w:val="22"/>
          <w:szCs w:val="22"/>
        </w:rPr>
        <w:t>tres y medio</w:t>
      </w:r>
      <w:r w:rsidRPr="009C07A1">
        <w:rPr>
          <w:bCs/>
          <w:sz w:val="22"/>
          <w:szCs w:val="22"/>
        </w:rPr>
        <w:t xml:space="preserve">, </w:t>
      </w:r>
      <w:r w:rsidR="000834F4" w:rsidRPr="009C07A1">
        <w:rPr>
          <w:bCs/>
          <w:sz w:val="22"/>
          <w:szCs w:val="22"/>
        </w:rPr>
        <w:t xml:space="preserve">municipio y provincia </w:t>
      </w:r>
      <w:r w:rsidRPr="009C07A1">
        <w:rPr>
          <w:bCs/>
          <w:sz w:val="22"/>
          <w:szCs w:val="22"/>
        </w:rPr>
        <w:t xml:space="preserve">Holguín, en el horario de 8:00 </w:t>
      </w:r>
      <w:r w:rsidR="000834F4" w:rsidRPr="009C07A1">
        <w:rPr>
          <w:bCs/>
          <w:sz w:val="22"/>
          <w:szCs w:val="22"/>
        </w:rPr>
        <w:t>antes meridiano</w:t>
      </w:r>
      <w:r w:rsidRPr="009C07A1">
        <w:rPr>
          <w:bCs/>
          <w:sz w:val="22"/>
          <w:szCs w:val="22"/>
        </w:rPr>
        <w:t xml:space="preserve"> a 5</w:t>
      </w:r>
      <w:r w:rsidRPr="009C07A1">
        <w:rPr>
          <w:bCs/>
          <w:color w:val="auto"/>
          <w:sz w:val="22"/>
          <w:szCs w:val="22"/>
        </w:rPr>
        <w:t xml:space="preserve">:00 </w:t>
      </w:r>
      <w:r w:rsidR="000834F4" w:rsidRPr="009C07A1">
        <w:rPr>
          <w:bCs/>
          <w:color w:val="auto"/>
          <w:sz w:val="22"/>
          <w:szCs w:val="22"/>
        </w:rPr>
        <w:t>pasado meridiano</w:t>
      </w:r>
      <w:r w:rsidRPr="009C07A1">
        <w:rPr>
          <w:bCs/>
          <w:color w:val="auto"/>
          <w:sz w:val="22"/>
          <w:szCs w:val="22"/>
        </w:rPr>
        <w:t xml:space="preserve"> de lunes a viernes y los sábados de 8:00</w:t>
      </w:r>
      <w:r w:rsidR="007804DA" w:rsidRPr="009C07A1">
        <w:rPr>
          <w:bCs/>
          <w:color w:val="auto"/>
          <w:sz w:val="22"/>
          <w:szCs w:val="22"/>
        </w:rPr>
        <w:t xml:space="preserve"> </w:t>
      </w:r>
      <w:r w:rsidR="000834F4" w:rsidRPr="009C07A1">
        <w:rPr>
          <w:bCs/>
          <w:sz w:val="22"/>
          <w:szCs w:val="22"/>
        </w:rPr>
        <w:t>antes meridiano</w:t>
      </w:r>
      <w:r w:rsidRPr="009C07A1">
        <w:rPr>
          <w:bCs/>
          <w:sz w:val="22"/>
          <w:szCs w:val="22"/>
        </w:rPr>
        <w:t xml:space="preserve"> a 12:00 </w:t>
      </w:r>
      <w:r w:rsidR="000834F4" w:rsidRPr="009C07A1">
        <w:rPr>
          <w:bCs/>
          <w:sz w:val="22"/>
          <w:szCs w:val="22"/>
        </w:rPr>
        <w:t>meridiano</w:t>
      </w:r>
      <w:r w:rsidRPr="009C07A1">
        <w:rPr>
          <w:bCs/>
          <w:sz w:val="22"/>
          <w:szCs w:val="22"/>
        </w:rPr>
        <w:t>.</w:t>
      </w:r>
    </w:p>
    <w:p w:rsidR="004559B0" w:rsidRPr="009C07A1" w:rsidRDefault="004559B0" w:rsidP="004D4AF9">
      <w:pPr>
        <w:pStyle w:val="Default"/>
        <w:numPr>
          <w:ilvl w:val="1"/>
          <w:numId w:val="8"/>
        </w:numPr>
        <w:spacing w:before="120" w:after="120"/>
        <w:ind w:right="50" w:hanging="654"/>
        <w:jc w:val="both"/>
        <w:rPr>
          <w:bCs/>
          <w:color w:val="auto"/>
          <w:sz w:val="22"/>
          <w:szCs w:val="22"/>
        </w:rPr>
      </w:pPr>
      <w:r w:rsidRPr="009C07A1">
        <w:rPr>
          <w:bCs/>
          <w:sz w:val="22"/>
          <w:szCs w:val="22"/>
        </w:rPr>
        <w:t xml:space="preserve">La entrega de las mercancías se realizará por </w:t>
      </w:r>
      <w:r w:rsidRPr="009C07A1">
        <w:rPr>
          <w:b/>
          <w:bCs/>
          <w:sz w:val="22"/>
          <w:szCs w:val="22"/>
        </w:rPr>
        <w:t>EL VENDEDOR</w:t>
      </w:r>
      <w:r w:rsidRPr="009C07A1">
        <w:rPr>
          <w:bCs/>
          <w:sz w:val="22"/>
          <w:szCs w:val="22"/>
        </w:rPr>
        <w:t xml:space="preserve"> en la Unidad Empresarial de Base </w:t>
      </w:r>
      <w:r w:rsidR="00342C12" w:rsidRPr="009C07A1">
        <w:rPr>
          <w:bCs/>
          <w:sz w:val="22"/>
          <w:szCs w:val="22"/>
        </w:rPr>
        <w:t>Comercial</w:t>
      </w:r>
      <w:r w:rsidRPr="009C07A1">
        <w:rPr>
          <w:bCs/>
          <w:sz w:val="22"/>
          <w:szCs w:val="22"/>
        </w:rPr>
        <w:t xml:space="preserve"> sita en Carretera a Gibara, </w:t>
      </w:r>
      <w:r w:rsidR="007A78BC" w:rsidRPr="009C07A1">
        <w:rPr>
          <w:bCs/>
          <w:sz w:val="22"/>
          <w:szCs w:val="22"/>
        </w:rPr>
        <w:t>kilómetro</w:t>
      </w:r>
      <w:r w:rsidR="00E10E46" w:rsidRPr="009C07A1">
        <w:rPr>
          <w:bCs/>
          <w:sz w:val="22"/>
          <w:szCs w:val="22"/>
        </w:rPr>
        <w:t xml:space="preserve"> </w:t>
      </w:r>
      <w:r w:rsidR="007A78BC" w:rsidRPr="009C07A1">
        <w:rPr>
          <w:bCs/>
          <w:sz w:val="22"/>
          <w:szCs w:val="22"/>
        </w:rPr>
        <w:t>tres y medio</w:t>
      </w:r>
      <w:r w:rsidRPr="009C07A1">
        <w:rPr>
          <w:bCs/>
          <w:sz w:val="22"/>
          <w:szCs w:val="22"/>
        </w:rPr>
        <w:t xml:space="preserve">, </w:t>
      </w:r>
      <w:r w:rsidR="007A78BC" w:rsidRPr="009C07A1">
        <w:rPr>
          <w:bCs/>
          <w:sz w:val="22"/>
          <w:szCs w:val="22"/>
        </w:rPr>
        <w:t xml:space="preserve">municipio y provincia </w:t>
      </w:r>
      <w:r w:rsidR="00162A0F" w:rsidRPr="009C07A1">
        <w:rPr>
          <w:bCs/>
          <w:sz w:val="22"/>
          <w:szCs w:val="22"/>
        </w:rPr>
        <w:t>Holguín</w:t>
      </w:r>
      <w:r w:rsidRPr="009C07A1">
        <w:rPr>
          <w:bCs/>
          <w:sz w:val="22"/>
          <w:szCs w:val="22"/>
        </w:rPr>
        <w:t>, en el</w:t>
      </w:r>
      <w:r w:rsidR="00162A0F" w:rsidRPr="009C07A1">
        <w:rPr>
          <w:bCs/>
          <w:sz w:val="22"/>
          <w:szCs w:val="22"/>
        </w:rPr>
        <w:t xml:space="preserve"> horario comprendido entre las </w:t>
      </w:r>
      <w:r w:rsidRPr="009C07A1">
        <w:rPr>
          <w:bCs/>
          <w:sz w:val="22"/>
          <w:szCs w:val="22"/>
        </w:rPr>
        <w:t>8:00</w:t>
      </w:r>
      <w:r w:rsidR="00162A0F" w:rsidRPr="009C07A1">
        <w:rPr>
          <w:bCs/>
          <w:sz w:val="22"/>
          <w:szCs w:val="22"/>
        </w:rPr>
        <w:t xml:space="preserve"> antes meridiano</w:t>
      </w:r>
      <w:r w:rsidRPr="009C07A1">
        <w:rPr>
          <w:bCs/>
          <w:sz w:val="22"/>
          <w:szCs w:val="22"/>
        </w:rPr>
        <w:t xml:space="preserve"> y 5</w:t>
      </w:r>
      <w:r w:rsidRPr="009C07A1">
        <w:rPr>
          <w:bCs/>
          <w:color w:val="auto"/>
          <w:sz w:val="22"/>
          <w:szCs w:val="22"/>
        </w:rPr>
        <w:t xml:space="preserve">:00 </w:t>
      </w:r>
      <w:r w:rsidR="00162A0F" w:rsidRPr="009C07A1">
        <w:rPr>
          <w:bCs/>
          <w:color w:val="auto"/>
          <w:sz w:val="22"/>
          <w:szCs w:val="22"/>
        </w:rPr>
        <w:t>pasado meridiano</w:t>
      </w:r>
      <w:r w:rsidRPr="009C07A1">
        <w:rPr>
          <w:bCs/>
          <w:sz w:val="22"/>
          <w:szCs w:val="22"/>
        </w:rPr>
        <w:t xml:space="preserve">, de lunes a viernes y los sábados hasta las 12:00 </w:t>
      </w:r>
      <w:r w:rsidR="00162A0F" w:rsidRPr="009C07A1">
        <w:rPr>
          <w:bCs/>
          <w:sz w:val="22"/>
          <w:szCs w:val="22"/>
        </w:rPr>
        <w:t>meridiano</w:t>
      </w:r>
      <w:r w:rsidRPr="009C07A1">
        <w:rPr>
          <w:bCs/>
          <w:sz w:val="22"/>
          <w:szCs w:val="22"/>
        </w:rPr>
        <w:t xml:space="preserve">, excepto el cemento que será entregado en </w:t>
      </w:r>
      <w:r w:rsidRPr="009C07A1">
        <w:rPr>
          <w:b/>
          <w:bCs/>
          <w:sz w:val="22"/>
          <w:szCs w:val="22"/>
        </w:rPr>
        <w:t>FERROCILO</w:t>
      </w:r>
      <w:r w:rsidR="005E1404" w:rsidRPr="009C07A1">
        <w:rPr>
          <w:bCs/>
          <w:sz w:val="22"/>
          <w:szCs w:val="22"/>
        </w:rPr>
        <w:t xml:space="preserve"> previa autorización y emisión de la orden correspondiente</w:t>
      </w:r>
      <w:r w:rsidRPr="009C07A1">
        <w:rPr>
          <w:bCs/>
          <w:sz w:val="22"/>
          <w:szCs w:val="22"/>
        </w:rPr>
        <w:t>.</w:t>
      </w:r>
    </w:p>
    <w:p w:rsidR="004559B0" w:rsidRPr="009C07A1" w:rsidRDefault="004559B0" w:rsidP="004D4AF9">
      <w:pPr>
        <w:pStyle w:val="Default"/>
        <w:numPr>
          <w:ilvl w:val="1"/>
          <w:numId w:val="8"/>
        </w:numPr>
        <w:spacing w:before="120" w:after="120"/>
        <w:ind w:right="50" w:hanging="654"/>
        <w:jc w:val="both"/>
        <w:rPr>
          <w:bCs/>
          <w:sz w:val="22"/>
          <w:szCs w:val="22"/>
        </w:rPr>
      </w:pPr>
      <w:r w:rsidRPr="009C07A1">
        <w:rPr>
          <w:bCs/>
          <w:sz w:val="22"/>
          <w:szCs w:val="22"/>
        </w:rPr>
        <w:t xml:space="preserve">La responsabilidad de </w:t>
      </w:r>
      <w:r w:rsidRPr="009C07A1">
        <w:rPr>
          <w:b/>
          <w:bCs/>
          <w:sz w:val="22"/>
          <w:szCs w:val="22"/>
        </w:rPr>
        <w:t>EL VENDEDOR</w:t>
      </w:r>
      <w:r w:rsidRPr="009C07A1">
        <w:rPr>
          <w:bCs/>
          <w:sz w:val="22"/>
          <w:szCs w:val="22"/>
        </w:rPr>
        <w:t xml:space="preserve"> con los bienes entregados cesa en el momento de su entrega a </w:t>
      </w:r>
      <w:r w:rsidRPr="009C07A1">
        <w:rPr>
          <w:b/>
          <w:bCs/>
          <w:sz w:val="22"/>
          <w:szCs w:val="22"/>
        </w:rPr>
        <w:t>EL COMPRADOR</w:t>
      </w:r>
      <w:r w:rsidRPr="009C07A1">
        <w:rPr>
          <w:bCs/>
          <w:sz w:val="22"/>
          <w:szCs w:val="22"/>
        </w:rPr>
        <w:t xml:space="preserve"> y posterior a la colocación en el medio de transporte</w:t>
      </w:r>
      <w:r w:rsidR="00890697" w:rsidRPr="009C07A1">
        <w:rPr>
          <w:bCs/>
          <w:sz w:val="22"/>
          <w:szCs w:val="22"/>
        </w:rPr>
        <w:t xml:space="preserve"> del mismo</w:t>
      </w:r>
      <w:r w:rsidRPr="009C07A1">
        <w:rPr>
          <w:bCs/>
          <w:sz w:val="22"/>
          <w:szCs w:val="22"/>
        </w:rPr>
        <w:t xml:space="preserve">, </w:t>
      </w:r>
      <w:r w:rsidR="00890697" w:rsidRPr="009C07A1">
        <w:rPr>
          <w:bCs/>
          <w:sz w:val="22"/>
          <w:szCs w:val="22"/>
        </w:rPr>
        <w:t xml:space="preserve">excepto </w:t>
      </w:r>
      <w:r w:rsidRPr="009C07A1">
        <w:rPr>
          <w:bCs/>
          <w:sz w:val="22"/>
          <w:szCs w:val="22"/>
        </w:rPr>
        <w:t xml:space="preserve">cuando </w:t>
      </w:r>
      <w:r w:rsidR="00890697" w:rsidRPr="009C07A1">
        <w:rPr>
          <w:bCs/>
          <w:sz w:val="22"/>
          <w:szCs w:val="22"/>
        </w:rPr>
        <w:t>se detecten vicios ocultos en la mercancía 72 horas posteriores a su venta.</w:t>
      </w:r>
    </w:p>
    <w:p w:rsidR="004559B0" w:rsidRPr="009C07A1" w:rsidRDefault="004559B0" w:rsidP="004D4AF9">
      <w:pPr>
        <w:pStyle w:val="Default"/>
        <w:numPr>
          <w:ilvl w:val="1"/>
          <w:numId w:val="8"/>
        </w:numPr>
        <w:spacing w:before="120" w:after="120"/>
        <w:ind w:right="50" w:hanging="654"/>
        <w:jc w:val="both"/>
        <w:rPr>
          <w:bCs/>
          <w:color w:val="auto"/>
          <w:sz w:val="22"/>
          <w:szCs w:val="22"/>
        </w:rPr>
      </w:pPr>
      <w:r w:rsidRPr="009C07A1">
        <w:rPr>
          <w:b/>
          <w:bCs/>
          <w:sz w:val="22"/>
          <w:szCs w:val="22"/>
        </w:rPr>
        <w:t>El COMPRADOR</w:t>
      </w:r>
      <w:r w:rsidRPr="009C07A1">
        <w:rPr>
          <w:bCs/>
          <w:sz w:val="22"/>
          <w:szCs w:val="22"/>
        </w:rPr>
        <w:t xml:space="preserve"> cargará los bienes </w:t>
      </w:r>
      <w:r w:rsidR="00540E8A" w:rsidRPr="009C07A1">
        <w:rPr>
          <w:bCs/>
          <w:sz w:val="22"/>
          <w:szCs w:val="22"/>
        </w:rPr>
        <w:t xml:space="preserve">en el momento de la </w:t>
      </w:r>
      <w:r w:rsidRPr="009C07A1">
        <w:rPr>
          <w:bCs/>
          <w:sz w:val="22"/>
          <w:szCs w:val="22"/>
        </w:rPr>
        <w:t>facturación</w:t>
      </w:r>
      <w:r w:rsidR="00540E8A" w:rsidRPr="009C07A1">
        <w:rPr>
          <w:bCs/>
          <w:sz w:val="22"/>
          <w:szCs w:val="22"/>
        </w:rPr>
        <w:t xml:space="preserve"> como se establece en la cláusula</w:t>
      </w:r>
      <w:r w:rsidR="00540E8A" w:rsidRPr="009C07A1">
        <w:rPr>
          <w:b/>
          <w:bCs/>
          <w:sz w:val="22"/>
          <w:szCs w:val="22"/>
        </w:rPr>
        <w:t xml:space="preserve"> 2.3.5</w:t>
      </w:r>
      <w:r w:rsidRPr="009C07A1">
        <w:rPr>
          <w:bCs/>
          <w:sz w:val="22"/>
          <w:szCs w:val="22"/>
        </w:rPr>
        <w:t xml:space="preserve">, en caso que no proceda a realizar la extracción </w:t>
      </w:r>
      <w:r w:rsidR="00380D7D" w:rsidRPr="009C07A1">
        <w:rPr>
          <w:bCs/>
          <w:sz w:val="22"/>
          <w:szCs w:val="22"/>
        </w:rPr>
        <w:t>como se establece</w:t>
      </w:r>
      <w:r w:rsidRPr="009C07A1">
        <w:rPr>
          <w:bCs/>
          <w:sz w:val="22"/>
          <w:szCs w:val="22"/>
        </w:rPr>
        <w:t xml:space="preserve">, </w:t>
      </w:r>
      <w:r w:rsidRPr="009C07A1">
        <w:rPr>
          <w:b/>
          <w:bCs/>
          <w:sz w:val="22"/>
          <w:szCs w:val="22"/>
        </w:rPr>
        <w:t>EL VENDEDOR</w:t>
      </w:r>
      <w:r w:rsidRPr="009C07A1">
        <w:rPr>
          <w:bCs/>
          <w:sz w:val="22"/>
          <w:szCs w:val="22"/>
        </w:rPr>
        <w:t xml:space="preserve"> aplicará una penalización de</w:t>
      </w:r>
      <w:r w:rsidR="003C640B" w:rsidRPr="009C07A1">
        <w:rPr>
          <w:bCs/>
          <w:sz w:val="22"/>
          <w:szCs w:val="22"/>
        </w:rPr>
        <w:t xml:space="preserve"> hasta el</w:t>
      </w:r>
      <w:r w:rsidR="000213E0" w:rsidRPr="009C07A1">
        <w:rPr>
          <w:bCs/>
          <w:sz w:val="22"/>
          <w:szCs w:val="22"/>
        </w:rPr>
        <w:t xml:space="preserve"> </w:t>
      </w:r>
      <w:r w:rsidR="006A403F" w:rsidRPr="009C07A1">
        <w:rPr>
          <w:b/>
          <w:bCs/>
          <w:color w:val="auto"/>
          <w:sz w:val="22"/>
          <w:szCs w:val="22"/>
          <w:u w:val="single"/>
        </w:rPr>
        <w:t>uno</w:t>
      </w:r>
      <w:r w:rsidR="000213E0" w:rsidRPr="009C07A1">
        <w:rPr>
          <w:b/>
          <w:bCs/>
          <w:color w:val="auto"/>
          <w:sz w:val="22"/>
          <w:szCs w:val="22"/>
          <w:u w:val="single"/>
        </w:rPr>
        <w:t xml:space="preserve"> </w:t>
      </w:r>
      <w:r w:rsidR="00B84E2F" w:rsidRPr="009C07A1">
        <w:rPr>
          <w:b/>
          <w:bCs/>
          <w:color w:val="auto"/>
          <w:sz w:val="22"/>
          <w:szCs w:val="22"/>
          <w:u w:val="single"/>
        </w:rPr>
        <w:t>por ciento</w:t>
      </w:r>
      <w:r w:rsidR="000213E0" w:rsidRPr="009C07A1">
        <w:rPr>
          <w:b/>
          <w:bCs/>
          <w:color w:val="auto"/>
          <w:sz w:val="22"/>
          <w:szCs w:val="22"/>
        </w:rPr>
        <w:t xml:space="preserve"> </w:t>
      </w:r>
      <w:r w:rsidRPr="009C07A1">
        <w:rPr>
          <w:bCs/>
          <w:sz w:val="22"/>
          <w:szCs w:val="22"/>
        </w:rPr>
        <w:t>del valor del producto por cada día de demora.</w:t>
      </w:r>
    </w:p>
    <w:p w:rsidR="004559B0" w:rsidRPr="009C07A1" w:rsidRDefault="004559B0" w:rsidP="004D4AF9">
      <w:pPr>
        <w:pStyle w:val="Default"/>
        <w:numPr>
          <w:ilvl w:val="1"/>
          <w:numId w:val="8"/>
        </w:numPr>
        <w:spacing w:before="120" w:after="120"/>
        <w:ind w:right="50" w:hanging="654"/>
        <w:jc w:val="both"/>
        <w:rPr>
          <w:bCs/>
          <w:color w:val="auto"/>
          <w:sz w:val="22"/>
          <w:szCs w:val="22"/>
        </w:rPr>
      </w:pPr>
      <w:r w:rsidRPr="009C07A1">
        <w:rPr>
          <w:sz w:val="22"/>
          <w:szCs w:val="22"/>
        </w:rPr>
        <w:t>Las mercancías serán entregadas directamente a las personas autorizadas en este contrato y se considera como momento de entrega aquel en que la totalidad de las mismas se encuentren descargadas en el medio de transporte a utilizar por</w:t>
      </w:r>
      <w:r w:rsidR="000213E0" w:rsidRPr="009C07A1">
        <w:rPr>
          <w:sz w:val="22"/>
          <w:szCs w:val="22"/>
        </w:rPr>
        <w:t xml:space="preserve"> </w:t>
      </w:r>
      <w:r w:rsidRPr="009C07A1">
        <w:rPr>
          <w:b/>
          <w:sz w:val="22"/>
          <w:szCs w:val="22"/>
        </w:rPr>
        <w:t>EL COMPRADOR</w:t>
      </w:r>
      <w:r w:rsidRPr="009C07A1">
        <w:rPr>
          <w:sz w:val="22"/>
          <w:szCs w:val="22"/>
        </w:rPr>
        <w:t xml:space="preserve"> para su traslado, corriendo a cargo de este último los riesgos de pérdida o daños.</w:t>
      </w:r>
    </w:p>
    <w:p w:rsidR="00591877" w:rsidRPr="009C07A1" w:rsidRDefault="004559B0" w:rsidP="004D4AF9">
      <w:pPr>
        <w:pStyle w:val="Default"/>
        <w:numPr>
          <w:ilvl w:val="1"/>
          <w:numId w:val="8"/>
        </w:numPr>
        <w:spacing w:before="120" w:after="120"/>
        <w:ind w:right="50" w:hanging="654"/>
        <w:jc w:val="both"/>
        <w:rPr>
          <w:bCs/>
          <w:color w:val="auto"/>
          <w:sz w:val="22"/>
          <w:szCs w:val="22"/>
        </w:rPr>
      </w:pPr>
      <w:r w:rsidRPr="009C07A1">
        <w:rPr>
          <w:b/>
          <w:sz w:val="22"/>
          <w:szCs w:val="22"/>
        </w:rPr>
        <w:t>El COMPRADOR</w:t>
      </w:r>
      <w:r w:rsidRPr="009C07A1">
        <w:rPr>
          <w:sz w:val="22"/>
          <w:szCs w:val="22"/>
        </w:rPr>
        <w:t xml:space="preserve"> efectuará la revisión de los productos al momento de recibirlos, así como su correspondencia con la factura emitida. En caso de inconformidades deberá extender </w:t>
      </w:r>
      <w:r w:rsidR="00E150C9" w:rsidRPr="009C07A1">
        <w:rPr>
          <w:sz w:val="22"/>
          <w:szCs w:val="22"/>
        </w:rPr>
        <w:t xml:space="preserve">por escrito </w:t>
      </w:r>
      <w:r w:rsidRPr="009C07A1">
        <w:rPr>
          <w:sz w:val="22"/>
          <w:szCs w:val="22"/>
        </w:rPr>
        <w:t xml:space="preserve">acta manifestando su inconformidad.  </w:t>
      </w:r>
    </w:p>
    <w:p w:rsidR="004559B0" w:rsidRPr="009C07A1" w:rsidRDefault="004559B0" w:rsidP="004D4AF9">
      <w:pPr>
        <w:pStyle w:val="Default"/>
        <w:spacing w:before="120" w:after="120"/>
        <w:ind w:right="50"/>
        <w:jc w:val="both"/>
        <w:rPr>
          <w:b/>
          <w:bCs/>
          <w:color w:val="auto"/>
          <w:sz w:val="22"/>
          <w:szCs w:val="22"/>
        </w:rPr>
      </w:pPr>
      <w:r w:rsidRPr="009C07A1">
        <w:rPr>
          <w:b/>
          <w:bCs/>
          <w:color w:val="auto"/>
          <w:sz w:val="22"/>
          <w:szCs w:val="22"/>
        </w:rPr>
        <w:t>IV. TRANSPORTACIÓN.</w:t>
      </w:r>
    </w:p>
    <w:p w:rsidR="004559B0" w:rsidRPr="009C07A1" w:rsidRDefault="004559B0" w:rsidP="004D4AF9">
      <w:pPr>
        <w:pStyle w:val="Default"/>
        <w:numPr>
          <w:ilvl w:val="1"/>
          <w:numId w:val="9"/>
        </w:numPr>
        <w:spacing w:before="120" w:after="120"/>
        <w:ind w:right="50" w:hanging="785"/>
        <w:jc w:val="both"/>
        <w:rPr>
          <w:bCs/>
          <w:color w:val="auto"/>
          <w:sz w:val="22"/>
          <w:szCs w:val="22"/>
        </w:rPr>
      </w:pPr>
      <w:r w:rsidRPr="009C07A1">
        <w:rPr>
          <w:bCs/>
          <w:sz w:val="22"/>
          <w:szCs w:val="22"/>
        </w:rPr>
        <w:t xml:space="preserve">Corresponde a </w:t>
      </w:r>
      <w:r w:rsidRPr="009C07A1">
        <w:rPr>
          <w:b/>
          <w:bCs/>
          <w:sz w:val="22"/>
          <w:szCs w:val="22"/>
        </w:rPr>
        <w:t>EL COMPRADOR</w:t>
      </w:r>
      <w:r w:rsidRPr="009C07A1">
        <w:rPr>
          <w:bCs/>
          <w:sz w:val="22"/>
          <w:szCs w:val="22"/>
        </w:rPr>
        <w:t xml:space="preserve"> la gestión, contratación y pago del transporte necesario y adecuado para la transportación de la mercancía.</w:t>
      </w:r>
    </w:p>
    <w:p w:rsidR="004559B0" w:rsidRPr="009C07A1" w:rsidRDefault="004559B0" w:rsidP="004D4AF9">
      <w:pPr>
        <w:pStyle w:val="Default"/>
        <w:numPr>
          <w:ilvl w:val="1"/>
          <w:numId w:val="9"/>
        </w:numPr>
        <w:spacing w:before="120" w:after="120"/>
        <w:ind w:right="50" w:hanging="785"/>
        <w:jc w:val="both"/>
        <w:rPr>
          <w:bCs/>
          <w:color w:val="auto"/>
          <w:sz w:val="22"/>
          <w:szCs w:val="22"/>
        </w:rPr>
      </w:pPr>
      <w:r w:rsidRPr="009C07A1">
        <w:rPr>
          <w:bCs/>
          <w:sz w:val="22"/>
          <w:szCs w:val="22"/>
        </w:rPr>
        <w:t xml:space="preserve">La carga se realizará por orden de llegada dentro del horario señalado siempre que el transporte llegue al almacén hasta dos horas antes del cierre, pasada las cuales no se garantiza esta operación, corriendo por cuenta de </w:t>
      </w:r>
      <w:r w:rsidRPr="009C07A1">
        <w:rPr>
          <w:b/>
          <w:bCs/>
          <w:sz w:val="22"/>
          <w:szCs w:val="22"/>
        </w:rPr>
        <w:t>EL COMPRADOR</w:t>
      </w:r>
      <w:r w:rsidRPr="009C07A1">
        <w:rPr>
          <w:bCs/>
          <w:sz w:val="22"/>
          <w:szCs w:val="22"/>
        </w:rPr>
        <w:t xml:space="preserve"> los gastos en que incurra por tal concepto y por cuenta de </w:t>
      </w:r>
      <w:r w:rsidRPr="009C07A1">
        <w:rPr>
          <w:b/>
          <w:bCs/>
          <w:sz w:val="22"/>
          <w:szCs w:val="22"/>
        </w:rPr>
        <w:t>EL VENDEDOR</w:t>
      </w:r>
      <w:r w:rsidRPr="009C07A1">
        <w:rPr>
          <w:bCs/>
          <w:sz w:val="22"/>
          <w:szCs w:val="22"/>
        </w:rPr>
        <w:t xml:space="preserve"> cuando se cumpla con tal requisito y no se cargue.</w:t>
      </w:r>
    </w:p>
    <w:p w:rsidR="00790C5C" w:rsidRPr="009C07A1" w:rsidRDefault="004559B0" w:rsidP="004D4AF9">
      <w:pPr>
        <w:pStyle w:val="Default"/>
        <w:numPr>
          <w:ilvl w:val="1"/>
          <w:numId w:val="9"/>
        </w:numPr>
        <w:spacing w:before="120" w:after="120"/>
        <w:ind w:right="50" w:hanging="785"/>
        <w:jc w:val="both"/>
        <w:rPr>
          <w:bCs/>
          <w:color w:val="auto"/>
          <w:sz w:val="22"/>
          <w:szCs w:val="22"/>
        </w:rPr>
      </w:pPr>
      <w:r w:rsidRPr="009C07A1">
        <w:rPr>
          <w:bCs/>
          <w:color w:val="auto"/>
          <w:sz w:val="22"/>
          <w:szCs w:val="22"/>
        </w:rPr>
        <w:t xml:space="preserve">Cuando </w:t>
      </w:r>
      <w:r w:rsidRPr="009C07A1">
        <w:rPr>
          <w:b/>
          <w:bCs/>
          <w:color w:val="auto"/>
          <w:sz w:val="22"/>
          <w:szCs w:val="22"/>
        </w:rPr>
        <w:t>EL COMPRADOR</w:t>
      </w:r>
      <w:r w:rsidRPr="009C07A1">
        <w:rPr>
          <w:bCs/>
          <w:color w:val="auto"/>
          <w:sz w:val="22"/>
          <w:szCs w:val="22"/>
        </w:rPr>
        <w:t xml:space="preserve"> solicite previamente el servicio de transportación y </w:t>
      </w:r>
      <w:r w:rsidRPr="009C07A1">
        <w:rPr>
          <w:b/>
          <w:bCs/>
          <w:color w:val="auto"/>
          <w:sz w:val="22"/>
          <w:szCs w:val="22"/>
        </w:rPr>
        <w:t>EL VENDEDOR</w:t>
      </w:r>
      <w:r w:rsidRPr="009C07A1">
        <w:rPr>
          <w:bCs/>
          <w:color w:val="auto"/>
          <w:sz w:val="22"/>
          <w:szCs w:val="22"/>
        </w:rPr>
        <w:t xml:space="preserve"> tenga disposición para ofrecerlo</w:t>
      </w:r>
      <w:r w:rsidR="00511ED4" w:rsidRPr="009C07A1">
        <w:rPr>
          <w:bCs/>
          <w:color w:val="auto"/>
          <w:sz w:val="22"/>
          <w:szCs w:val="22"/>
        </w:rPr>
        <w:t>,</w:t>
      </w:r>
      <w:r w:rsidRPr="009C07A1">
        <w:rPr>
          <w:bCs/>
          <w:color w:val="auto"/>
          <w:sz w:val="22"/>
          <w:szCs w:val="22"/>
        </w:rPr>
        <w:t xml:space="preserve"> este será el de </w:t>
      </w:r>
      <w:r w:rsidR="00661A43" w:rsidRPr="009C07A1">
        <w:rPr>
          <w:bCs/>
          <w:color w:val="auto"/>
          <w:sz w:val="22"/>
          <w:szCs w:val="22"/>
        </w:rPr>
        <w:t xml:space="preserve">Servicio de Transportación de Carga General en Camiones; cuya prestación se regirá por las Tarifas y Disposiciones Generales establecidas para ello en la </w:t>
      </w:r>
      <w:r w:rsidR="008A57B5" w:rsidRPr="009C07A1">
        <w:rPr>
          <w:sz w:val="22"/>
          <w:szCs w:val="22"/>
        </w:rPr>
        <w:t xml:space="preserve">Resolución número 46 de fecha 25 de marzo de 2021, resuelta por </w:t>
      </w:r>
      <w:proofErr w:type="spellStart"/>
      <w:r w:rsidR="008A57B5" w:rsidRPr="009C07A1">
        <w:rPr>
          <w:sz w:val="22"/>
          <w:szCs w:val="22"/>
        </w:rPr>
        <w:t>Meisi</w:t>
      </w:r>
      <w:proofErr w:type="spellEnd"/>
      <w:r w:rsidR="008A57B5" w:rsidRPr="009C07A1">
        <w:rPr>
          <w:sz w:val="22"/>
          <w:szCs w:val="22"/>
        </w:rPr>
        <w:t xml:space="preserve"> Bolaños </w:t>
      </w:r>
      <w:proofErr w:type="spellStart"/>
      <w:r w:rsidR="008A57B5" w:rsidRPr="009C07A1">
        <w:rPr>
          <w:sz w:val="22"/>
          <w:szCs w:val="22"/>
        </w:rPr>
        <w:t>Weiss</w:t>
      </w:r>
      <w:proofErr w:type="spellEnd"/>
      <w:r w:rsidR="008A57B5" w:rsidRPr="009C07A1">
        <w:rPr>
          <w:sz w:val="22"/>
          <w:szCs w:val="22"/>
        </w:rPr>
        <w:t>, Ministra de Fianzas y Precios, que regula las tarifas máximas en pesos cubanos para el servicio de transportación de Carga General en Camiones</w:t>
      </w:r>
      <w:r w:rsidR="00661A43" w:rsidRPr="009C07A1">
        <w:rPr>
          <w:bCs/>
          <w:color w:val="auto"/>
          <w:sz w:val="22"/>
          <w:szCs w:val="22"/>
        </w:rPr>
        <w:t xml:space="preserve">. </w:t>
      </w:r>
    </w:p>
    <w:p w:rsidR="00790C5C" w:rsidRPr="009C07A1" w:rsidRDefault="00790C5C" w:rsidP="004D4AF9">
      <w:pPr>
        <w:pStyle w:val="Default"/>
        <w:numPr>
          <w:ilvl w:val="1"/>
          <w:numId w:val="9"/>
        </w:numPr>
        <w:spacing w:before="120" w:after="120"/>
        <w:ind w:left="1080" w:right="50" w:hanging="654"/>
        <w:jc w:val="both"/>
        <w:rPr>
          <w:bCs/>
          <w:color w:val="auto"/>
          <w:sz w:val="22"/>
          <w:szCs w:val="22"/>
        </w:rPr>
      </w:pPr>
      <w:r w:rsidRPr="009C07A1">
        <w:rPr>
          <w:bCs/>
          <w:sz w:val="22"/>
          <w:szCs w:val="22"/>
        </w:rPr>
        <w:t xml:space="preserve">El servicio de transportación a prestar por </w:t>
      </w:r>
      <w:r w:rsidR="005F56C1" w:rsidRPr="009C07A1">
        <w:rPr>
          <w:b/>
          <w:bCs/>
          <w:sz w:val="22"/>
          <w:szCs w:val="22"/>
        </w:rPr>
        <w:t>EL</w:t>
      </w:r>
      <w:r w:rsidRPr="009C07A1">
        <w:rPr>
          <w:b/>
          <w:bCs/>
          <w:sz w:val="22"/>
          <w:szCs w:val="22"/>
        </w:rPr>
        <w:t xml:space="preserve"> VENDEDOR </w:t>
      </w:r>
      <w:r w:rsidRPr="009C07A1">
        <w:rPr>
          <w:bCs/>
          <w:sz w:val="22"/>
          <w:szCs w:val="22"/>
        </w:rPr>
        <w:t xml:space="preserve">está condicionado a la garantía de la carga de retorno por parte del </w:t>
      </w:r>
      <w:r w:rsidRPr="009C07A1">
        <w:rPr>
          <w:b/>
          <w:bCs/>
          <w:sz w:val="22"/>
          <w:szCs w:val="22"/>
        </w:rPr>
        <w:t>COMPRADOR</w:t>
      </w:r>
      <w:r w:rsidRPr="009C07A1">
        <w:rPr>
          <w:bCs/>
          <w:sz w:val="22"/>
          <w:szCs w:val="22"/>
        </w:rPr>
        <w:t xml:space="preserve"> a través de si o de un tercero. </w:t>
      </w:r>
    </w:p>
    <w:p w:rsidR="004C64C3" w:rsidRPr="009C07A1" w:rsidRDefault="004C64C3" w:rsidP="004C7E4D">
      <w:pPr>
        <w:pStyle w:val="Prrafodelista"/>
        <w:numPr>
          <w:ilvl w:val="1"/>
          <w:numId w:val="9"/>
        </w:numPr>
        <w:tabs>
          <w:tab w:val="left" w:pos="1134"/>
        </w:tabs>
        <w:spacing w:before="120" w:after="120"/>
        <w:ind w:left="426" w:right="52" w:firstLine="0"/>
        <w:jc w:val="both"/>
        <w:rPr>
          <w:rFonts w:ascii="Arial" w:hAnsi="Arial" w:cs="Arial"/>
          <w:bCs/>
          <w:color w:val="FF0000"/>
          <w:sz w:val="22"/>
          <w:szCs w:val="22"/>
          <w:lang w:val="es-ES_tradnl"/>
        </w:rPr>
      </w:pPr>
      <w:r w:rsidRPr="009C07A1">
        <w:rPr>
          <w:rFonts w:ascii="Arial" w:hAnsi="Arial" w:cs="Arial"/>
          <w:bCs/>
          <w:sz w:val="22"/>
          <w:szCs w:val="22"/>
          <w:lang w:val="es-ES_tradnl"/>
        </w:rPr>
        <w:t>Cuando</w:t>
      </w:r>
      <w:r w:rsidRPr="009C07A1">
        <w:rPr>
          <w:rFonts w:ascii="Arial" w:hAnsi="Arial" w:cs="Arial"/>
          <w:b/>
          <w:bCs/>
          <w:sz w:val="22"/>
          <w:szCs w:val="22"/>
          <w:lang w:val="es-ES_tradnl"/>
        </w:rPr>
        <w:t xml:space="preserve"> EL COMPRADOR </w:t>
      </w:r>
      <w:r w:rsidRPr="009C07A1">
        <w:rPr>
          <w:rFonts w:ascii="Arial" w:hAnsi="Arial" w:cs="Arial"/>
          <w:bCs/>
          <w:sz w:val="22"/>
          <w:szCs w:val="22"/>
          <w:lang w:val="es-ES_tradnl"/>
        </w:rPr>
        <w:t>no pueda garantizar la carga al retorno del transporte pagará a</w:t>
      </w:r>
      <w:r w:rsidRPr="009C07A1">
        <w:rPr>
          <w:rFonts w:ascii="Arial" w:hAnsi="Arial" w:cs="Arial"/>
          <w:b/>
          <w:bCs/>
          <w:sz w:val="22"/>
          <w:szCs w:val="22"/>
          <w:lang w:val="es-ES_tradnl"/>
        </w:rPr>
        <w:t xml:space="preserve"> EL VENDEDOR </w:t>
      </w:r>
      <w:r w:rsidRPr="009C07A1">
        <w:rPr>
          <w:rFonts w:ascii="Arial" w:hAnsi="Arial" w:cs="Arial"/>
          <w:bCs/>
          <w:sz w:val="22"/>
          <w:szCs w:val="22"/>
          <w:lang w:val="es-ES_tradnl"/>
        </w:rPr>
        <w:t>el importe correspondiente al recorrido</w:t>
      </w:r>
      <w:r w:rsidR="004C7E4D" w:rsidRPr="009C07A1">
        <w:rPr>
          <w:rFonts w:ascii="Arial" w:hAnsi="Arial" w:cs="Arial"/>
          <w:bCs/>
          <w:sz w:val="22"/>
          <w:szCs w:val="22"/>
          <w:lang w:val="es-ES_tradnl"/>
        </w:rPr>
        <w:t xml:space="preserve"> </w:t>
      </w:r>
      <w:r w:rsidR="009E36DA" w:rsidRPr="009C07A1">
        <w:rPr>
          <w:rFonts w:ascii="Arial" w:hAnsi="Arial" w:cs="Arial"/>
          <w:sz w:val="22"/>
          <w:szCs w:val="22"/>
        </w:rPr>
        <w:t>vacío,</w:t>
      </w:r>
      <w:r w:rsidRPr="009C07A1">
        <w:rPr>
          <w:rFonts w:ascii="Arial" w:hAnsi="Arial" w:cs="Arial"/>
          <w:sz w:val="22"/>
          <w:szCs w:val="22"/>
        </w:rPr>
        <w:t xml:space="preserve"> que se aplicará la tarifa kilométrica. </w:t>
      </w:r>
      <w:r w:rsidRPr="009C07A1">
        <w:rPr>
          <w:rFonts w:ascii="Arial" w:hAnsi="Arial" w:cs="Arial"/>
          <w:b/>
          <w:bCs/>
          <w:sz w:val="22"/>
          <w:szCs w:val="22"/>
          <w:lang w:val="es-ES_tradnl"/>
        </w:rPr>
        <w:t xml:space="preserve">EL VENDEDOR </w:t>
      </w:r>
      <w:r w:rsidRPr="009C07A1">
        <w:rPr>
          <w:rFonts w:ascii="Arial" w:hAnsi="Arial" w:cs="Arial"/>
          <w:sz w:val="22"/>
          <w:szCs w:val="22"/>
        </w:rPr>
        <w:t xml:space="preserve">cobra por cada </w:t>
      </w:r>
      <w:r w:rsidR="009E36DA" w:rsidRPr="009C07A1">
        <w:rPr>
          <w:rFonts w:ascii="Arial" w:hAnsi="Arial" w:cs="Arial"/>
          <w:sz w:val="22"/>
          <w:szCs w:val="22"/>
        </w:rPr>
        <w:t>kilómetro</w:t>
      </w:r>
      <w:r w:rsidRPr="009C07A1">
        <w:rPr>
          <w:rFonts w:ascii="Arial" w:hAnsi="Arial" w:cs="Arial"/>
          <w:sz w:val="22"/>
          <w:szCs w:val="22"/>
        </w:rPr>
        <w:t xml:space="preserve"> recorrido en dependencia de la capacidad de carga del vehículo utilizado. Este tipo de servicio se aplica siempre que el recorrido exceda de 15 kilómetros. La unidad de medida kilometro se aplicará la tarifa de: </w:t>
      </w:r>
      <w:r w:rsidR="009E36DA" w:rsidRPr="009C07A1">
        <w:rPr>
          <w:rFonts w:ascii="Arial" w:hAnsi="Arial" w:cs="Arial"/>
          <w:sz w:val="22"/>
          <w:szCs w:val="22"/>
        </w:rPr>
        <w:t>7.70</w:t>
      </w:r>
      <w:r w:rsidRPr="009C07A1">
        <w:rPr>
          <w:rFonts w:ascii="Arial" w:hAnsi="Arial" w:cs="Arial"/>
          <w:sz w:val="22"/>
          <w:szCs w:val="22"/>
        </w:rPr>
        <w:t xml:space="preserve"> pesos cubanos en camiones hasta 15 toneladas y más de 15 toneladas </w:t>
      </w:r>
      <w:r w:rsidR="009E36DA" w:rsidRPr="009C07A1">
        <w:rPr>
          <w:rFonts w:ascii="Arial" w:hAnsi="Arial" w:cs="Arial"/>
          <w:sz w:val="22"/>
          <w:szCs w:val="22"/>
        </w:rPr>
        <w:t>21.00</w:t>
      </w:r>
      <w:r w:rsidRPr="009C07A1">
        <w:rPr>
          <w:rFonts w:ascii="Arial" w:hAnsi="Arial" w:cs="Arial"/>
          <w:sz w:val="22"/>
          <w:szCs w:val="22"/>
        </w:rPr>
        <w:t xml:space="preserve"> pesos cubanos.</w:t>
      </w:r>
    </w:p>
    <w:p w:rsidR="004559B0" w:rsidRPr="009C07A1" w:rsidRDefault="004559B0" w:rsidP="004D4AF9">
      <w:pPr>
        <w:spacing w:before="120" w:after="120"/>
        <w:ind w:right="50"/>
        <w:jc w:val="both"/>
        <w:rPr>
          <w:rFonts w:ascii="Arial" w:hAnsi="Arial" w:cs="Arial"/>
          <w:b/>
          <w:bCs/>
          <w:sz w:val="22"/>
          <w:szCs w:val="22"/>
        </w:rPr>
      </w:pPr>
      <w:r w:rsidRPr="009C07A1">
        <w:rPr>
          <w:rFonts w:ascii="Arial" w:hAnsi="Arial" w:cs="Arial"/>
          <w:b/>
          <w:bCs/>
          <w:sz w:val="22"/>
          <w:szCs w:val="22"/>
        </w:rPr>
        <w:t>V. VALOR TOTAL, PRECIOS Y TARIFAS.</w:t>
      </w:r>
    </w:p>
    <w:p w:rsidR="004559B0" w:rsidRPr="009C07A1" w:rsidRDefault="004559B0" w:rsidP="004D4AF9">
      <w:pPr>
        <w:tabs>
          <w:tab w:val="left" w:pos="9923"/>
        </w:tabs>
        <w:spacing w:before="120" w:after="120"/>
        <w:ind w:left="709" w:right="50" w:hanging="349"/>
        <w:jc w:val="both"/>
        <w:rPr>
          <w:rFonts w:ascii="Arial" w:hAnsi="Arial" w:cs="Arial"/>
          <w:bCs/>
          <w:sz w:val="22"/>
          <w:szCs w:val="22"/>
        </w:rPr>
      </w:pPr>
      <w:r w:rsidRPr="009C07A1">
        <w:rPr>
          <w:rFonts w:ascii="Arial" w:hAnsi="Arial" w:cs="Arial"/>
          <w:b/>
          <w:bCs/>
          <w:sz w:val="22"/>
          <w:szCs w:val="22"/>
        </w:rPr>
        <w:lastRenderedPageBreak/>
        <w:t>5.1</w:t>
      </w:r>
      <w:r w:rsidRPr="009C07A1">
        <w:rPr>
          <w:rFonts w:ascii="Arial" w:hAnsi="Arial" w:cs="Arial"/>
          <w:bCs/>
          <w:sz w:val="22"/>
          <w:szCs w:val="22"/>
        </w:rPr>
        <w:t xml:space="preserve"> El valor total del presente contrato será el que resulte de la suma de las facturas emitidas por </w:t>
      </w:r>
      <w:r w:rsidRPr="009C07A1">
        <w:rPr>
          <w:rFonts w:ascii="Arial" w:hAnsi="Arial" w:cs="Arial"/>
          <w:b/>
          <w:bCs/>
          <w:sz w:val="22"/>
          <w:szCs w:val="22"/>
        </w:rPr>
        <w:t>EL VENDEDOR</w:t>
      </w:r>
      <w:r w:rsidRPr="009C07A1">
        <w:rPr>
          <w:rFonts w:ascii="Arial" w:hAnsi="Arial" w:cs="Arial"/>
          <w:bCs/>
          <w:sz w:val="22"/>
          <w:szCs w:val="22"/>
        </w:rPr>
        <w:t xml:space="preserve">, debidamente aceptadas por </w:t>
      </w:r>
      <w:r w:rsidRPr="009C07A1">
        <w:rPr>
          <w:rFonts w:ascii="Arial" w:hAnsi="Arial" w:cs="Arial"/>
          <w:b/>
          <w:bCs/>
          <w:sz w:val="22"/>
          <w:szCs w:val="22"/>
        </w:rPr>
        <w:t>EL COMPRADOR</w:t>
      </w:r>
      <w:r w:rsidRPr="009C07A1">
        <w:rPr>
          <w:rFonts w:ascii="Arial" w:hAnsi="Arial" w:cs="Arial"/>
          <w:bCs/>
          <w:sz w:val="22"/>
          <w:szCs w:val="22"/>
        </w:rPr>
        <w:t>, dentro del término de vigencia del mismo.</w:t>
      </w:r>
    </w:p>
    <w:p w:rsidR="00591877" w:rsidRPr="009C07A1" w:rsidRDefault="004559B0" w:rsidP="004D4AF9">
      <w:pPr>
        <w:tabs>
          <w:tab w:val="left" w:pos="9923"/>
        </w:tabs>
        <w:spacing w:before="120" w:after="120"/>
        <w:ind w:left="720" w:right="50" w:hanging="360"/>
        <w:jc w:val="both"/>
        <w:rPr>
          <w:rFonts w:ascii="Arial" w:hAnsi="Arial" w:cs="Arial"/>
          <w:bCs/>
          <w:sz w:val="22"/>
          <w:szCs w:val="22"/>
        </w:rPr>
      </w:pPr>
      <w:r w:rsidRPr="009C07A1">
        <w:rPr>
          <w:rFonts w:ascii="Arial" w:hAnsi="Arial" w:cs="Arial"/>
          <w:b/>
          <w:bCs/>
          <w:sz w:val="22"/>
          <w:szCs w:val="22"/>
        </w:rPr>
        <w:t>5.2</w:t>
      </w:r>
      <w:r w:rsidRPr="009C07A1">
        <w:rPr>
          <w:rFonts w:ascii="Arial" w:hAnsi="Arial" w:cs="Arial"/>
          <w:bCs/>
          <w:sz w:val="22"/>
          <w:szCs w:val="22"/>
        </w:rPr>
        <w:t xml:space="preserve"> Los precios podrán variarse en un mismo producto al depender del precio con el que se reciba la transportación y de los precios de adquisición fijados </w:t>
      </w:r>
      <w:r w:rsidR="005E10E6" w:rsidRPr="009C07A1">
        <w:rPr>
          <w:rFonts w:ascii="Arial" w:hAnsi="Arial" w:cs="Arial"/>
          <w:bCs/>
          <w:sz w:val="22"/>
          <w:szCs w:val="22"/>
        </w:rPr>
        <w:t>por cada fabricante o proveedor</w:t>
      </w:r>
      <w:r w:rsidR="003B0AB8" w:rsidRPr="009C07A1">
        <w:rPr>
          <w:rFonts w:ascii="Arial" w:hAnsi="Arial" w:cs="Arial"/>
          <w:bCs/>
          <w:sz w:val="22"/>
          <w:szCs w:val="22"/>
        </w:rPr>
        <w:t>.</w:t>
      </w:r>
    </w:p>
    <w:p w:rsidR="004559B0" w:rsidRPr="009C07A1" w:rsidRDefault="004559B0" w:rsidP="004D4AF9">
      <w:pPr>
        <w:tabs>
          <w:tab w:val="left" w:pos="9923"/>
        </w:tabs>
        <w:spacing w:before="120" w:after="120"/>
        <w:ind w:left="720" w:right="50" w:hanging="360"/>
        <w:jc w:val="both"/>
        <w:rPr>
          <w:rFonts w:ascii="Arial" w:hAnsi="Arial" w:cs="Arial"/>
          <w:bCs/>
          <w:sz w:val="22"/>
          <w:szCs w:val="22"/>
        </w:rPr>
      </w:pPr>
      <w:r w:rsidRPr="009C07A1">
        <w:rPr>
          <w:rFonts w:ascii="Arial" w:hAnsi="Arial" w:cs="Arial"/>
          <w:b/>
          <w:bCs/>
          <w:sz w:val="22"/>
          <w:szCs w:val="22"/>
        </w:rPr>
        <w:t>5.3</w:t>
      </w:r>
      <w:r w:rsidRPr="009C07A1">
        <w:rPr>
          <w:rFonts w:ascii="Arial" w:hAnsi="Arial" w:cs="Arial"/>
          <w:bCs/>
          <w:sz w:val="22"/>
          <w:szCs w:val="22"/>
        </w:rPr>
        <w:t xml:space="preserve"> A las mercancías que se comercializan en moneda nacional se les aplicará un margen comercial del </w:t>
      </w:r>
      <w:r w:rsidRPr="009C07A1">
        <w:rPr>
          <w:rFonts w:ascii="Arial" w:hAnsi="Arial" w:cs="Arial"/>
          <w:b/>
          <w:bCs/>
          <w:sz w:val="22"/>
          <w:szCs w:val="22"/>
          <w:u w:val="single"/>
        </w:rPr>
        <w:t xml:space="preserve">12 </w:t>
      </w:r>
      <w:r w:rsidR="00695B4B" w:rsidRPr="009C07A1">
        <w:rPr>
          <w:rFonts w:ascii="Arial" w:hAnsi="Arial" w:cs="Arial"/>
          <w:b/>
          <w:bCs/>
          <w:sz w:val="22"/>
          <w:szCs w:val="22"/>
          <w:u w:val="single"/>
        </w:rPr>
        <w:t>por ciento</w:t>
      </w:r>
      <w:r w:rsidRPr="009C07A1">
        <w:rPr>
          <w:rFonts w:ascii="Arial" w:hAnsi="Arial" w:cs="Arial"/>
          <w:bCs/>
          <w:sz w:val="22"/>
          <w:szCs w:val="22"/>
        </w:rPr>
        <w:t xml:space="preserve"> del valor total de la factura, en correspondencia con lo aprobado para la entidad por el Ministro de Finanzas y Precios en la Resolución </w:t>
      </w:r>
      <w:r w:rsidR="00731725" w:rsidRPr="009C07A1">
        <w:rPr>
          <w:rFonts w:ascii="Arial" w:hAnsi="Arial" w:cs="Arial"/>
          <w:bCs/>
          <w:sz w:val="22"/>
          <w:szCs w:val="22"/>
        </w:rPr>
        <w:t>número</w:t>
      </w:r>
      <w:r w:rsidR="00EB4D3E" w:rsidRPr="009C07A1">
        <w:rPr>
          <w:rFonts w:ascii="Arial" w:hAnsi="Arial" w:cs="Arial"/>
          <w:bCs/>
          <w:sz w:val="22"/>
          <w:szCs w:val="22"/>
        </w:rPr>
        <w:t xml:space="preserve"> 313 de fecha 25 de noviembre de 2020</w:t>
      </w:r>
      <w:r w:rsidRPr="009C07A1">
        <w:rPr>
          <w:rFonts w:ascii="Arial" w:hAnsi="Arial" w:cs="Arial"/>
          <w:bCs/>
          <w:sz w:val="22"/>
          <w:szCs w:val="22"/>
        </w:rPr>
        <w:t>.</w:t>
      </w:r>
    </w:p>
    <w:p w:rsidR="004559B0" w:rsidRPr="009C07A1" w:rsidRDefault="004559B0" w:rsidP="004D4AF9">
      <w:pPr>
        <w:spacing w:before="120" w:after="120"/>
        <w:ind w:right="50"/>
        <w:jc w:val="both"/>
        <w:rPr>
          <w:rFonts w:ascii="Arial" w:hAnsi="Arial" w:cs="Arial"/>
          <w:b/>
          <w:bCs/>
          <w:sz w:val="22"/>
          <w:szCs w:val="22"/>
        </w:rPr>
      </w:pPr>
      <w:r w:rsidRPr="009C07A1">
        <w:rPr>
          <w:rFonts w:ascii="Arial" w:hAnsi="Arial" w:cs="Arial"/>
          <w:b/>
          <w:bCs/>
          <w:sz w:val="22"/>
          <w:szCs w:val="22"/>
        </w:rPr>
        <w:t>VI. PAGO.</w:t>
      </w:r>
    </w:p>
    <w:p w:rsidR="004559B0" w:rsidRPr="009C07A1" w:rsidRDefault="004559B0" w:rsidP="004D4AF9">
      <w:pPr>
        <w:tabs>
          <w:tab w:val="left" w:pos="9923"/>
        </w:tabs>
        <w:spacing w:before="120" w:after="120"/>
        <w:ind w:left="426" w:right="50" w:hanging="426"/>
        <w:jc w:val="both"/>
        <w:rPr>
          <w:rFonts w:ascii="Arial" w:hAnsi="Arial" w:cs="Arial"/>
          <w:bCs/>
          <w:sz w:val="22"/>
          <w:szCs w:val="22"/>
        </w:rPr>
      </w:pPr>
      <w:r w:rsidRPr="009C07A1">
        <w:rPr>
          <w:rFonts w:ascii="Arial" w:hAnsi="Arial" w:cs="Arial"/>
          <w:b/>
          <w:bCs/>
          <w:sz w:val="22"/>
          <w:szCs w:val="22"/>
        </w:rPr>
        <w:t>6.1</w:t>
      </w:r>
      <w:r w:rsidR="004C7E4D" w:rsidRPr="009C07A1">
        <w:rPr>
          <w:rFonts w:ascii="Arial" w:hAnsi="Arial" w:cs="Arial"/>
          <w:b/>
          <w:bCs/>
          <w:sz w:val="22"/>
          <w:szCs w:val="22"/>
        </w:rPr>
        <w:t xml:space="preserve"> </w:t>
      </w:r>
      <w:r w:rsidRPr="009C07A1">
        <w:rPr>
          <w:rFonts w:ascii="Arial" w:hAnsi="Arial" w:cs="Arial"/>
          <w:b/>
          <w:bCs/>
          <w:sz w:val="22"/>
          <w:szCs w:val="22"/>
        </w:rPr>
        <w:t>El COMPRADOR</w:t>
      </w:r>
      <w:r w:rsidRPr="009C07A1">
        <w:rPr>
          <w:rFonts w:ascii="Arial" w:hAnsi="Arial" w:cs="Arial"/>
          <w:bCs/>
          <w:sz w:val="22"/>
          <w:szCs w:val="22"/>
        </w:rPr>
        <w:t xml:space="preserve"> efectuará el pago mediante los instrumentos de pago vigentes</w:t>
      </w:r>
      <w:r w:rsidR="005C428C" w:rsidRPr="009C07A1">
        <w:rPr>
          <w:rFonts w:ascii="Arial" w:hAnsi="Arial" w:cs="Arial"/>
          <w:bCs/>
          <w:sz w:val="22"/>
          <w:szCs w:val="22"/>
        </w:rPr>
        <w:t xml:space="preserve"> (cheques, </w:t>
      </w:r>
      <w:r w:rsidR="00177CA2" w:rsidRPr="009C07A1">
        <w:rPr>
          <w:rFonts w:ascii="Arial" w:hAnsi="Arial" w:cs="Arial"/>
          <w:bCs/>
          <w:sz w:val="22"/>
          <w:szCs w:val="22"/>
        </w:rPr>
        <w:t>transferencias bancarias</w:t>
      </w:r>
      <w:r w:rsidR="004C7E4D" w:rsidRPr="009C07A1">
        <w:rPr>
          <w:rFonts w:ascii="Arial" w:hAnsi="Arial" w:cs="Arial"/>
          <w:bCs/>
          <w:sz w:val="22"/>
          <w:szCs w:val="22"/>
        </w:rPr>
        <w:t xml:space="preserve"> </w:t>
      </w:r>
      <w:r w:rsidR="00C27033" w:rsidRPr="009C07A1">
        <w:rPr>
          <w:rFonts w:ascii="Arial" w:hAnsi="Arial" w:cs="Arial"/>
          <w:bCs/>
          <w:sz w:val="22"/>
          <w:szCs w:val="22"/>
        </w:rPr>
        <w:t>o</w:t>
      </w:r>
      <w:r w:rsidR="005C428C" w:rsidRPr="009C07A1">
        <w:rPr>
          <w:rFonts w:ascii="Arial" w:hAnsi="Arial" w:cs="Arial"/>
          <w:bCs/>
          <w:sz w:val="22"/>
          <w:szCs w:val="22"/>
        </w:rPr>
        <w:t xml:space="preserve"> Letras de </w:t>
      </w:r>
      <w:r w:rsidR="00C27033" w:rsidRPr="009C07A1">
        <w:rPr>
          <w:rFonts w:ascii="Arial" w:hAnsi="Arial" w:cs="Arial"/>
          <w:bCs/>
          <w:sz w:val="22"/>
          <w:szCs w:val="22"/>
        </w:rPr>
        <w:t>cambio) al</w:t>
      </w:r>
      <w:r w:rsidRPr="009C07A1">
        <w:rPr>
          <w:rFonts w:ascii="Arial" w:hAnsi="Arial" w:cs="Arial"/>
          <w:bCs/>
          <w:sz w:val="22"/>
          <w:szCs w:val="22"/>
        </w:rPr>
        <w:t xml:space="preserve"> momento de la entrega de la factura comercial, excepto el cemento asignado por </w:t>
      </w:r>
      <w:r w:rsidRPr="009C07A1">
        <w:rPr>
          <w:rFonts w:ascii="Arial" w:hAnsi="Arial" w:cs="Arial"/>
          <w:b/>
          <w:bCs/>
          <w:sz w:val="22"/>
          <w:szCs w:val="22"/>
        </w:rPr>
        <w:t>FERROCILO</w:t>
      </w:r>
      <w:r w:rsidRPr="009C07A1">
        <w:rPr>
          <w:rFonts w:ascii="Arial" w:hAnsi="Arial" w:cs="Arial"/>
          <w:bCs/>
          <w:sz w:val="22"/>
          <w:szCs w:val="22"/>
        </w:rPr>
        <w:t xml:space="preserve"> que se pagará de forma anticipada. </w:t>
      </w:r>
    </w:p>
    <w:p w:rsidR="004559B0" w:rsidRPr="009C07A1" w:rsidRDefault="004559B0" w:rsidP="004D4AF9">
      <w:pPr>
        <w:tabs>
          <w:tab w:val="left" w:pos="9923"/>
        </w:tabs>
        <w:spacing w:before="120" w:after="120"/>
        <w:ind w:left="426" w:right="50" w:hanging="426"/>
        <w:jc w:val="both"/>
        <w:rPr>
          <w:rFonts w:ascii="Arial" w:hAnsi="Arial" w:cs="Arial"/>
          <w:bCs/>
          <w:sz w:val="22"/>
          <w:szCs w:val="22"/>
        </w:rPr>
      </w:pPr>
      <w:r w:rsidRPr="009C07A1">
        <w:rPr>
          <w:rFonts w:ascii="Arial" w:hAnsi="Arial" w:cs="Arial"/>
          <w:b/>
          <w:bCs/>
          <w:sz w:val="22"/>
          <w:szCs w:val="22"/>
        </w:rPr>
        <w:t>6.2</w:t>
      </w:r>
      <w:r w:rsidRPr="009C07A1">
        <w:rPr>
          <w:rFonts w:ascii="Arial" w:hAnsi="Arial" w:cs="Arial"/>
          <w:bCs/>
          <w:sz w:val="22"/>
          <w:szCs w:val="22"/>
        </w:rPr>
        <w:t xml:space="preserve"> Cuando el pago se efectúe mediante transferencia bancaria, </w:t>
      </w:r>
      <w:r w:rsidRPr="009C07A1">
        <w:rPr>
          <w:rFonts w:ascii="Arial" w:hAnsi="Arial" w:cs="Arial"/>
          <w:b/>
          <w:bCs/>
          <w:sz w:val="22"/>
          <w:szCs w:val="22"/>
        </w:rPr>
        <w:t>EL VENDEDOR</w:t>
      </w:r>
      <w:r w:rsidRPr="009C07A1">
        <w:rPr>
          <w:rFonts w:ascii="Arial" w:hAnsi="Arial" w:cs="Arial"/>
          <w:bCs/>
          <w:sz w:val="22"/>
          <w:szCs w:val="22"/>
        </w:rPr>
        <w:t xml:space="preserve"> entregará las mercancías objeto de la comercialización una vez que haya obtenido la confirmación de que este instrumento de pago fue acreditado a la cuenta con la que opera autónomamente.</w:t>
      </w:r>
    </w:p>
    <w:p w:rsidR="004559B0" w:rsidRPr="009C07A1" w:rsidRDefault="004559B0" w:rsidP="004D4AF9">
      <w:pPr>
        <w:tabs>
          <w:tab w:val="left" w:pos="9923"/>
        </w:tabs>
        <w:spacing w:before="120" w:after="120"/>
        <w:ind w:left="284" w:right="50" w:hanging="284"/>
        <w:jc w:val="both"/>
        <w:rPr>
          <w:rFonts w:ascii="Arial" w:hAnsi="Arial" w:cs="Arial"/>
          <w:bCs/>
          <w:sz w:val="22"/>
          <w:szCs w:val="22"/>
        </w:rPr>
      </w:pPr>
      <w:r w:rsidRPr="009C07A1">
        <w:rPr>
          <w:rFonts w:ascii="Arial" w:hAnsi="Arial" w:cs="Arial"/>
          <w:b/>
          <w:bCs/>
          <w:sz w:val="22"/>
          <w:szCs w:val="22"/>
        </w:rPr>
        <w:t>6.3</w:t>
      </w:r>
      <w:r w:rsidRPr="009C07A1">
        <w:rPr>
          <w:rFonts w:ascii="Arial" w:hAnsi="Arial" w:cs="Arial"/>
          <w:bCs/>
          <w:sz w:val="22"/>
          <w:szCs w:val="22"/>
        </w:rPr>
        <w:t xml:space="preserve"> En los casos en que los cheques utilizados como instrumentos de pago por </w:t>
      </w:r>
      <w:r w:rsidRPr="009C07A1">
        <w:rPr>
          <w:rFonts w:ascii="Arial" w:hAnsi="Arial" w:cs="Arial"/>
          <w:b/>
          <w:bCs/>
          <w:sz w:val="22"/>
          <w:szCs w:val="22"/>
        </w:rPr>
        <w:t>EL COMPRADOR</w:t>
      </w:r>
      <w:r w:rsidRPr="009C07A1">
        <w:rPr>
          <w:rFonts w:ascii="Arial" w:hAnsi="Arial" w:cs="Arial"/>
          <w:bCs/>
          <w:sz w:val="22"/>
          <w:szCs w:val="22"/>
        </w:rPr>
        <w:t xml:space="preserve"> sean devueltos por el Banco por alguna causal imputable al primero y no se pueda efectuar el cobro, </w:t>
      </w:r>
      <w:r w:rsidRPr="009C07A1">
        <w:rPr>
          <w:rFonts w:ascii="Arial" w:hAnsi="Arial" w:cs="Arial"/>
          <w:b/>
          <w:bCs/>
          <w:sz w:val="22"/>
          <w:szCs w:val="22"/>
        </w:rPr>
        <w:t>EL COMPRADOR</w:t>
      </w:r>
      <w:r w:rsidRPr="009C07A1">
        <w:rPr>
          <w:rFonts w:ascii="Arial" w:hAnsi="Arial" w:cs="Arial"/>
          <w:bCs/>
          <w:sz w:val="22"/>
          <w:szCs w:val="22"/>
        </w:rPr>
        <w:t xml:space="preserve"> asumirá los gastos y perjuicios provocados a</w:t>
      </w:r>
      <w:r w:rsidR="005D09BD" w:rsidRPr="009C07A1">
        <w:rPr>
          <w:rFonts w:ascii="Arial" w:hAnsi="Arial" w:cs="Arial"/>
          <w:bCs/>
          <w:sz w:val="22"/>
          <w:szCs w:val="22"/>
        </w:rPr>
        <w:t xml:space="preserve"> </w:t>
      </w:r>
      <w:r w:rsidR="00680370" w:rsidRPr="009C07A1">
        <w:rPr>
          <w:rFonts w:ascii="Arial" w:hAnsi="Arial" w:cs="Arial"/>
          <w:b/>
          <w:bCs/>
          <w:sz w:val="22"/>
          <w:szCs w:val="22"/>
        </w:rPr>
        <w:t xml:space="preserve">El </w:t>
      </w:r>
      <w:r w:rsidRPr="009C07A1">
        <w:rPr>
          <w:rFonts w:ascii="Arial" w:hAnsi="Arial" w:cs="Arial"/>
          <w:b/>
          <w:bCs/>
          <w:sz w:val="22"/>
          <w:szCs w:val="22"/>
        </w:rPr>
        <w:t>VENDEDOR</w:t>
      </w:r>
      <w:r w:rsidRPr="009C07A1">
        <w:rPr>
          <w:rFonts w:ascii="Arial" w:hAnsi="Arial" w:cs="Arial"/>
          <w:bCs/>
          <w:sz w:val="22"/>
          <w:szCs w:val="22"/>
        </w:rPr>
        <w:t xml:space="preserve">, aplicándosele además una tasa de interés por mora </w:t>
      </w:r>
      <w:r w:rsidR="00DA364A" w:rsidRPr="009C07A1">
        <w:rPr>
          <w:rFonts w:ascii="Arial" w:hAnsi="Arial" w:cs="Arial"/>
          <w:bCs/>
          <w:sz w:val="22"/>
          <w:szCs w:val="22"/>
        </w:rPr>
        <w:t>hasta</w:t>
      </w:r>
      <w:r w:rsidR="005D09BD" w:rsidRPr="009C07A1">
        <w:rPr>
          <w:rFonts w:ascii="Arial" w:hAnsi="Arial" w:cs="Arial"/>
          <w:bCs/>
          <w:sz w:val="22"/>
          <w:szCs w:val="22"/>
        </w:rPr>
        <w:t xml:space="preserve"> </w:t>
      </w:r>
      <w:r w:rsidR="00856C89" w:rsidRPr="009C07A1">
        <w:rPr>
          <w:rFonts w:ascii="Arial" w:hAnsi="Arial" w:cs="Arial"/>
          <w:bCs/>
          <w:sz w:val="22"/>
          <w:szCs w:val="22"/>
        </w:rPr>
        <w:t xml:space="preserve">un </w:t>
      </w:r>
      <w:r w:rsidR="00680370" w:rsidRPr="009C07A1">
        <w:rPr>
          <w:rFonts w:ascii="Arial" w:hAnsi="Arial" w:cs="Arial"/>
          <w:b/>
          <w:bCs/>
          <w:sz w:val="22"/>
          <w:szCs w:val="22"/>
          <w:u w:val="single"/>
        </w:rPr>
        <w:t>uno por ciento</w:t>
      </w:r>
      <w:r w:rsidRPr="009C07A1">
        <w:rPr>
          <w:rFonts w:ascii="Arial" w:hAnsi="Arial" w:cs="Arial"/>
          <w:bCs/>
          <w:sz w:val="22"/>
          <w:szCs w:val="22"/>
        </w:rPr>
        <w:t xml:space="preserve"> del valor total adeudado a partir del </w:t>
      </w:r>
      <w:r w:rsidR="006D6ACE" w:rsidRPr="009C07A1">
        <w:rPr>
          <w:rFonts w:ascii="Arial" w:hAnsi="Arial" w:cs="Arial"/>
          <w:bCs/>
          <w:sz w:val="22"/>
          <w:szCs w:val="22"/>
        </w:rPr>
        <w:t>tercer (3) día</w:t>
      </w:r>
      <w:r w:rsidR="005D09BD" w:rsidRPr="009C07A1">
        <w:rPr>
          <w:rFonts w:ascii="Arial" w:hAnsi="Arial" w:cs="Arial"/>
          <w:bCs/>
          <w:sz w:val="22"/>
          <w:szCs w:val="22"/>
        </w:rPr>
        <w:t xml:space="preserve"> </w:t>
      </w:r>
      <w:r w:rsidR="00332A1C" w:rsidRPr="009C07A1">
        <w:rPr>
          <w:rFonts w:ascii="Arial" w:hAnsi="Arial" w:cs="Arial"/>
          <w:bCs/>
          <w:sz w:val="22"/>
          <w:szCs w:val="22"/>
        </w:rPr>
        <w:t xml:space="preserve">hábil posterior a la fecha </w:t>
      </w:r>
      <w:r w:rsidRPr="009C07A1">
        <w:rPr>
          <w:rFonts w:ascii="Arial" w:hAnsi="Arial" w:cs="Arial"/>
          <w:bCs/>
          <w:sz w:val="22"/>
          <w:szCs w:val="22"/>
        </w:rPr>
        <w:t>en que se produzca la devolución</w:t>
      </w:r>
      <w:r w:rsidR="00332A1C" w:rsidRPr="009C07A1">
        <w:rPr>
          <w:rFonts w:ascii="Arial" w:hAnsi="Arial" w:cs="Arial"/>
          <w:bCs/>
          <w:sz w:val="22"/>
          <w:szCs w:val="22"/>
        </w:rPr>
        <w:t xml:space="preserve"> si no ha sido subsanado el error en el cheque</w:t>
      </w:r>
      <w:r w:rsidRPr="009C07A1">
        <w:rPr>
          <w:rFonts w:ascii="Arial" w:hAnsi="Arial" w:cs="Arial"/>
          <w:bCs/>
          <w:sz w:val="22"/>
          <w:szCs w:val="22"/>
        </w:rPr>
        <w:t>.</w:t>
      </w:r>
    </w:p>
    <w:p w:rsidR="004559B0" w:rsidRPr="009C07A1" w:rsidRDefault="004559B0" w:rsidP="004D4AF9">
      <w:pPr>
        <w:tabs>
          <w:tab w:val="left" w:pos="9923"/>
        </w:tabs>
        <w:spacing w:before="120" w:after="120"/>
        <w:ind w:left="284" w:right="50" w:hanging="284"/>
        <w:jc w:val="both"/>
        <w:rPr>
          <w:rFonts w:ascii="Arial" w:hAnsi="Arial" w:cs="Arial"/>
          <w:bCs/>
          <w:sz w:val="22"/>
          <w:szCs w:val="22"/>
        </w:rPr>
      </w:pPr>
      <w:r w:rsidRPr="009C07A1">
        <w:rPr>
          <w:rFonts w:ascii="Arial" w:hAnsi="Arial" w:cs="Arial"/>
          <w:b/>
          <w:bCs/>
          <w:sz w:val="22"/>
          <w:szCs w:val="22"/>
        </w:rPr>
        <w:t>6.4</w:t>
      </w:r>
      <w:r w:rsidRPr="009C07A1">
        <w:rPr>
          <w:rFonts w:ascii="Arial" w:hAnsi="Arial" w:cs="Arial"/>
          <w:bCs/>
          <w:sz w:val="22"/>
          <w:szCs w:val="22"/>
        </w:rPr>
        <w:t xml:space="preserve"> En caso de que </w:t>
      </w:r>
      <w:r w:rsidRPr="009C07A1">
        <w:rPr>
          <w:rFonts w:ascii="Arial" w:hAnsi="Arial" w:cs="Arial"/>
          <w:b/>
          <w:bCs/>
          <w:sz w:val="22"/>
          <w:szCs w:val="22"/>
        </w:rPr>
        <w:t>EL COMPRADOR</w:t>
      </w:r>
      <w:r w:rsidRPr="009C07A1">
        <w:rPr>
          <w:rFonts w:ascii="Arial" w:hAnsi="Arial" w:cs="Arial"/>
          <w:bCs/>
          <w:sz w:val="22"/>
          <w:szCs w:val="22"/>
        </w:rPr>
        <w:t xml:space="preserve"> no pueda realizar el pago al momento de entrega de la factura se le </w:t>
      </w:r>
      <w:r w:rsidR="00856C89" w:rsidRPr="009C07A1">
        <w:rPr>
          <w:rFonts w:ascii="Arial" w:hAnsi="Arial" w:cs="Arial"/>
          <w:bCs/>
          <w:sz w:val="22"/>
          <w:szCs w:val="22"/>
        </w:rPr>
        <w:t>otorgará crédito</w:t>
      </w:r>
      <w:r w:rsidRPr="009C07A1">
        <w:rPr>
          <w:rFonts w:ascii="Arial" w:hAnsi="Arial" w:cs="Arial"/>
          <w:bCs/>
          <w:sz w:val="22"/>
          <w:szCs w:val="22"/>
        </w:rPr>
        <w:t xml:space="preserve"> comercial</w:t>
      </w:r>
      <w:r w:rsidRPr="009C07A1">
        <w:rPr>
          <w:rFonts w:ascii="Arial" w:hAnsi="Arial" w:cs="Arial"/>
          <w:sz w:val="22"/>
          <w:szCs w:val="22"/>
        </w:rPr>
        <w:t xml:space="preserve"> a solicitud </w:t>
      </w:r>
      <w:r w:rsidR="00154F26" w:rsidRPr="009C07A1">
        <w:rPr>
          <w:rFonts w:ascii="Arial" w:hAnsi="Arial" w:cs="Arial"/>
          <w:sz w:val="22"/>
          <w:szCs w:val="22"/>
        </w:rPr>
        <w:t xml:space="preserve">de </w:t>
      </w:r>
      <w:r w:rsidRPr="009C07A1">
        <w:rPr>
          <w:rFonts w:ascii="Arial" w:hAnsi="Arial" w:cs="Arial"/>
          <w:sz w:val="22"/>
          <w:szCs w:val="22"/>
        </w:rPr>
        <w:t xml:space="preserve">este </w:t>
      </w:r>
      <w:r w:rsidRPr="009C07A1">
        <w:rPr>
          <w:rFonts w:ascii="Arial" w:hAnsi="Arial" w:cs="Arial"/>
          <w:bCs/>
          <w:sz w:val="22"/>
          <w:szCs w:val="22"/>
        </w:rPr>
        <w:t>con un interés de</w:t>
      </w:r>
      <w:r w:rsidR="00856C89" w:rsidRPr="009C07A1">
        <w:rPr>
          <w:rFonts w:ascii="Arial" w:hAnsi="Arial" w:cs="Arial"/>
          <w:bCs/>
          <w:sz w:val="22"/>
          <w:szCs w:val="22"/>
        </w:rPr>
        <w:t xml:space="preserve"> hasta un</w:t>
      </w:r>
      <w:r w:rsidR="00681859" w:rsidRPr="009C07A1">
        <w:rPr>
          <w:rFonts w:ascii="Arial" w:hAnsi="Arial" w:cs="Arial"/>
          <w:bCs/>
          <w:sz w:val="22"/>
          <w:szCs w:val="22"/>
        </w:rPr>
        <w:t xml:space="preserve"> </w:t>
      </w:r>
      <w:r w:rsidR="00856C89" w:rsidRPr="009C07A1">
        <w:rPr>
          <w:rFonts w:ascii="Arial" w:hAnsi="Arial" w:cs="Arial"/>
          <w:b/>
          <w:bCs/>
          <w:sz w:val="22"/>
          <w:szCs w:val="22"/>
          <w:u w:val="single"/>
        </w:rPr>
        <w:t>uno por ciento</w:t>
      </w:r>
      <w:r w:rsidRPr="009C07A1">
        <w:rPr>
          <w:rFonts w:ascii="Arial" w:hAnsi="Arial" w:cs="Arial"/>
          <w:b/>
          <w:bCs/>
          <w:sz w:val="22"/>
          <w:szCs w:val="22"/>
        </w:rPr>
        <w:t xml:space="preserve"> </w:t>
      </w:r>
      <w:r w:rsidRPr="009C07A1">
        <w:rPr>
          <w:rFonts w:ascii="Arial" w:hAnsi="Arial" w:cs="Arial"/>
          <w:bCs/>
          <w:sz w:val="22"/>
          <w:szCs w:val="22"/>
        </w:rPr>
        <w:t>sobre el valor total de las facturas.</w:t>
      </w:r>
    </w:p>
    <w:p w:rsidR="00154F26" w:rsidRPr="009C07A1" w:rsidRDefault="004559B0" w:rsidP="004D4AF9">
      <w:pPr>
        <w:tabs>
          <w:tab w:val="left" w:pos="9923"/>
        </w:tabs>
        <w:spacing w:before="120" w:after="120"/>
        <w:ind w:left="284" w:right="50" w:hanging="284"/>
        <w:jc w:val="both"/>
        <w:rPr>
          <w:rFonts w:ascii="Arial" w:hAnsi="Arial" w:cs="Arial"/>
          <w:sz w:val="22"/>
          <w:szCs w:val="22"/>
        </w:rPr>
      </w:pPr>
      <w:r w:rsidRPr="009C07A1">
        <w:rPr>
          <w:rFonts w:ascii="Arial" w:hAnsi="Arial" w:cs="Arial"/>
          <w:b/>
          <w:bCs/>
          <w:sz w:val="22"/>
          <w:szCs w:val="22"/>
        </w:rPr>
        <w:t>6.5</w:t>
      </w:r>
      <w:r w:rsidR="00A1239A" w:rsidRPr="009C07A1">
        <w:rPr>
          <w:rFonts w:ascii="Arial" w:hAnsi="Arial" w:cs="Arial"/>
          <w:b/>
          <w:bCs/>
          <w:sz w:val="22"/>
          <w:szCs w:val="22"/>
        </w:rPr>
        <w:t xml:space="preserve"> </w:t>
      </w:r>
      <w:r w:rsidR="00C21A91" w:rsidRPr="009C07A1">
        <w:rPr>
          <w:rFonts w:ascii="Arial" w:hAnsi="Arial" w:cs="Arial"/>
          <w:b/>
          <w:sz w:val="22"/>
          <w:szCs w:val="22"/>
        </w:rPr>
        <w:t>LAS PARTES</w:t>
      </w:r>
      <w:r w:rsidRPr="009C07A1">
        <w:rPr>
          <w:rFonts w:ascii="Arial" w:hAnsi="Arial" w:cs="Arial"/>
          <w:sz w:val="22"/>
          <w:szCs w:val="22"/>
        </w:rPr>
        <w:t xml:space="preserve"> podrán acordar la emisión de Letras de Cambio, por el periodo de 30 días naturales siguientes a la entrega de la factura, precisando que serán domiciliadas en la Sucursal Bancaria donde </w:t>
      </w:r>
      <w:r w:rsidRPr="009C07A1">
        <w:rPr>
          <w:rFonts w:ascii="Arial" w:hAnsi="Arial" w:cs="Arial"/>
          <w:b/>
          <w:sz w:val="22"/>
          <w:szCs w:val="22"/>
        </w:rPr>
        <w:t xml:space="preserve">EL COMPRADOR </w:t>
      </w:r>
      <w:r w:rsidRPr="009C07A1">
        <w:rPr>
          <w:rFonts w:ascii="Arial" w:hAnsi="Arial" w:cs="Arial"/>
          <w:sz w:val="22"/>
          <w:szCs w:val="22"/>
        </w:rPr>
        <w:t>realice sus operaciones financieras, la que se deberá satisfacer el día de su vencimiento</w:t>
      </w:r>
      <w:r w:rsidR="00D0272C" w:rsidRPr="009C07A1">
        <w:rPr>
          <w:rFonts w:ascii="Arial" w:hAnsi="Arial" w:cs="Arial"/>
          <w:sz w:val="22"/>
          <w:szCs w:val="22"/>
        </w:rPr>
        <w:t>.</w:t>
      </w:r>
    </w:p>
    <w:p w:rsidR="00FF1278" w:rsidRPr="009C07A1" w:rsidRDefault="004559B0" w:rsidP="004D4AF9">
      <w:pPr>
        <w:spacing w:before="120" w:after="120"/>
        <w:ind w:left="284" w:right="52" w:hanging="284"/>
        <w:jc w:val="both"/>
        <w:rPr>
          <w:rFonts w:ascii="Arial" w:hAnsi="Arial" w:cs="Arial"/>
          <w:sz w:val="22"/>
          <w:szCs w:val="22"/>
        </w:rPr>
      </w:pPr>
      <w:r w:rsidRPr="009C07A1">
        <w:rPr>
          <w:rFonts w:ascii="Arial" w:hAnsi="Arial" w:cs="Arial"/>
          <w:b/>
          <w:bCs/>
          <w:sz w:val="22"/>
          <w:szCs w:val="22"/>
        </w:rPr>
        <w:t>6.6</w:t>
      </w:r>
      <w:r w:rsidR="00A1239A" w:rsidRPr="009C07A1">
        <w:rPr>
          <w:rFonts w:ascii="Arial" w:hAnsi="Arial" w:cs="Arial"/>
          <w:b/>
          <w:bCs/>
          <w:sz w:val="22"/>
          <w:szCs w:val="22"/>
        </w:rPr>
        <w:t xml:space="preserve"> </w:t>
      </w:r>
      <w:r w:rsidR="00312DE2" w:rsidRPr="009C07A1">
        <w:rPr>
          <w:rFonts w:ascii="Arial" w:hAnsi="Arial" w:cs="Arial"/>
          <w:sz w:val="22"/>
          <w:szCs w:val="22"/>
        </w:rPr>
        <w:t>Cuando el</w:t>
      </w:r>
      <w:r w:rsidR="00312DE2" w:rsidRPr="009C07A1">
        <w:rPr>
          <w:rFonts w:ascii="Arial" w:hAnsi="Arial" w:cs="Arial"/>
          <w:b/>
          <w:sz w:val="22"/>
          <w:szCs w:val="22"/>
        </w:rPr>
        <w:t xml:space="preserve"> VENDEDOR </w:t>
      </w:r>
      <w:r w:rsidR="00312DE2" w:rsidRPr="009C07A1">
        <w:rPr>
          <w:rFonts w:ascii="Arial" w:hAnsi="Arial" w:cs="Arial"/>
          <w:sz w:val="22"/>
          <w:szCs w:val="22"/>
        </w:rPr>
        <w:t xml:space="preserve">preste el servicio de transportación </w:t>
      </w:r>
      <w:r w:rsidR="00A1239A" w:rsidRPr="009C07A1">
        <w:rPr>
          <w:rFonts w:ascii="Arial" w:hAnsi="Arial" w:cs="Arial"/>
          <w:sz w:val="22"/>
          <w:szCs w:val="22"/>
        </w:rPr>
        <w:t>este se facturará y pagará</w:t>
      </w:r>
      <w:r w:rsidR="007329C9" w:rsidRPr="009C07A1">
        <w:rPr>
          <w:rFonts w:ascii="Arial" w:hAnsi="Arial" w:cs="Arial"/>
          <w:sz w:val="22"/>
          <w:szCs w:val="22"/>
        </w:rPr>
        <w:t xml:space="preserve"> independientemente de la mercancía y su</w:t>
      </w:r>
      <w:r w:rsidR="00000F42" w:rsidRPr="009C07A1">
        <w:rPr>
          <w:rFonts w:ascii="Arial" w:hAnsi="Arial" w:cs="Arial"/>
          <w:sz w:val="22"/>
          <w:szCs w:val="22"/>
        </w:rPr>
        <w:t xml:space="preserve"> precio</w:t>
      </w:r>
      <w:r w:rsidR="007329C9" w:rsidRPr="009C07A1">
        <w:rPr>
          <w:rFonts w:ascii="Arial" w:hAnsi="Arial" w:cs="Arial"/>
          <w:sz w:val="22"/>
          <w:szCs w:val="22"/>
        </w:rPr>
        <w:t xml:space="preserve"> se determinara conforme</w:t>
      </w:r>
      <w:r w:rsidR="00E10E46" w:rsidRPr="009C07A1">
        <w:rPr>
          <w:rFonts w:ascii="Arial" w:hAnsi="Arial" w:cs="Arial"/>
          <w:sz w:val="22"/>
          <w:szCs w:val="22"/>
        </w:rPr>
        <w:t xml:space="preserve"> </w:t>
      </w:r>
      <w:r w:rsidR="007329C9" w:rsidRPr="009C07A1">
        <w:rPr>
          <w:rFonts w:ascii="Arial" w:hAnsi="Arial" w:cs="Arial"/>
          <w:sz w:val="22"/>
          <w:szCs w:val="22"/>
        </w:rPr>
        <w:t>a lo</w:t>
      </w:r>
      <w:r w:rsidR="00000F42" w:rsidRPr="009C07A1">
        <w:rPr>
          <w:rFonts w:ascii="Arial" w:hAnsi="Arial" w:cs="Arial"/>
          <w:sz w:val="22"/>
          <w:szCs w:val="22"/>
        </w:rPr>
        <w:t xml:space="preserve"> regulado en las tarifas Oficiales previstas en la </w:t>
      </w:r>
      <w:r w:rsidR="00856C89" w:rsidRPr="009C07A1">
        <w:rPr>
          <w:rFonts w:ascii="Arial" w:hAnsi="Arial" w:cs="Arial"/>
          <w:sz w:val="22"/>
          <w:szCs w:val="22"/>
        </w:rPr>
        <w:t xml:space="preserve">Resolución número 46 de fecha 25 de marzo de 2021, resuelta por </w:t>
      </w:r>
      <w:proofErr w:type="spellStart"/>
      <w:r w:rsidR="00856C89" w:rsidRPr="009C07A1">
        <w:rPr>
          <w:rFonts w:ascii="Arial" w:hAnsi="Arial" w:cs="Arial"/>
          <w:sz w:val="22"/>
          <w:szCs w:val="22"/>
        </w:rPr>
        <w:t>Meisi</w:t>
      </w:r>
      <w:proofErr w:type="spellEnd"/>
      <w:r w:rsidR="00856C89" w:rsidRPr="009C07A1">
        <w:rPr>
          <w:rFonts w:ascii="Arial" w:hAnsi="Arial" w:cs="Arial"/>
          <w:sz w:val="22"/>
          <w:szCs w:val="22"/>
        </w:rPr>
        <w:t xml:space="preserve"> Bolaños </w:t>
      </w:r>
      <w:proofErr w:type="spellStart"/>
      <w:r w:rsidR="00856C89" w:rsidRPr="009C07A1">
        <w:rPr>
          <w:rFonts w:ascii="Arial" w:hAnsi="Arial" w:cs="Arial"/>
          <w:sz w:val="22"/>
          <w:szCs w:val="22"/>
        </w:rPr>
        <w:t>Weiss</w:t>
      </w:r>
      <w:proofErr w:type="spellEnd"/>
      <w:r w:rsidR="00856C89" w:rsidRPr="009C07A1">
        <w:rPr>
          <w:rFonts w:ascii="Arial" w:hAnsi="Arial" w:cs="Arial"/>
          <w:sz w:val="22"/>
          <w:szCs w:val="22"/>
        </w:rPr>
        <w:t>, Ministra de Fianzas y Precios, que regula las tarifas máximas en pesos cubanos para el servicio de transportación de Carga General en Camiones</w:t>
      </w:r>
      <w:r w:rsidR="00000F42" w:rsidRPr="009C07A1">
        <w:rPr>
          <w:rFonts w:ascii="Arial" w:hAnsi="Arial" w:cs="Arial"/>
          <w:sz w:val="22"/>
          <w:szCs w:val="22"/>
        </w:rPr>
        <w:t xml:space="preserve">; para lo cual </w:t>
      </w:r>
      <w:r w:rsidR="00000F42" w:rsidRPr="009C07A1">
        <w:rPr>
          <w:rFonts w:ascii="Arial" w:hAnsi="Arial" w:cs="Arial"/>
          <w:b/>
          <w:bCs/>
          <w:sz w:val="22"/>
          <w:szCs w:val="22"/>
        </w:rPr>
        <w:t>EL COMPRADOR</w:t>
      </w:r>
      <w:r w:rsidR="00A1239A" w:rsidRPr="009C07A1">
        <w:rPr>
          <w:rFonts w:ascii="Arial" w:hAnsi="Arial" w:cs="Arial"/>
          <w:b/>
          <w:bCs/>
          <w:sz w:val="22"/>
          <w:szCs w:val="22"/>
        </w:rPr>
        <w:t xml:space="preserve"> </w:t>
      </w:r>
      <w:r w:rsidR="00000F42" w:rsidRPr="009C07A1">
        <w:rPr>
          <w:rFonts w:ascii="Arial" w:hAnsi="Arial" w:cs="Arial"/>
          <w:sz w:val="22"/>
          <w:szCs w:val="22"/>
        </w:rPr>
        <w:t xml:space="preserve">conciliará con </w:t>
      </w:r>
      <w:r w:rsidR="00000F42" w:rsidRPr="009C07A1">
        <w:rPr>
          <w:rFonts w:ascii="Arial" w:hAnsi="Arial" w:cs="Arial"/>
          <w:b/>
          <w:bCs/>
          <w:sz w:val="22"/>
          <w:szCs w:val="22"/>
        </w:rPr>
        <w:t>EL VENDEDOR</w:t>
      </w:r>
      <w:r w:rsidR="00A1239A" w:rsidRPr="009C07A1">
        <w:rPr>
          <w:rFonts w:ascii="Arial" w:hAnsi="Arial" w:cs="Arial"/>
          <w:b/>
          <w:bCs/>
          <w:sz w:val="22"/>
          <w:szCs w:val="22"/>
        </w:rPr>
        <w:t xml:space="preserve"> </w:t>
      </w:r>
      <w:r w:rsidR="00000F42" w:rsidRPr="009C07A1">
        <w:rPr>
          <w:rFonts w:ascii="Arial" w:hAnsi="Arial" w:cs="Arial"/>
          <w:sz w:val="22"/>
          <w:szCs w:val="22"/>
        </w:rPr>
        <w:t xml:space="preserve">a </w:t>
      </w:r>
      <w:r w:rsidR="00A1239A" w:rsidRPr="009C07A1">
        <w:rPr>
          <w:rFonts w:ascii="Arial" w:hAnsi="Arial" w:cs="Arial"/>
          <w:sz w:val="22"/>
          <w:szCs w:val="22"/>
        </w:rPr>
        <w:t xml:space="preserve"> </w:t>
      </w:r>
      <w:r w:rsidR="00000F42" w:rsidRPr="009C07A1">
        <w:rPr>
          <w:rFonts w:ascii="Arial" w:hAnsi="Arial" w:cs="Arial"/>
          <w:sz w:val="22"/>
          <w:szCs w:val="22"/>
        </w:rPr>
        <w:t>la culminación de cada servicio, presentando la relación de Carta de Portes.</w:t>
      </w:r>
    </w:p>
    <w:p w:rsidR="00000F42" w:rsidRPr="009C07A1" w:rsidRDefault="00FF1278" w:rsidP="004D4AF9">
      <w:pPr>
        <w:spacing w:before="120" w:after="120"/>
        <w:ind w:left="284" w:right="52" w:hanging="284"/>
        <w:jc w:val="both"/>
        <w:rPr>
          <w:rFonts w:ascii="Arial" w:hAnsi="Arial" w:cs="Arial"/>
          <w:sz w:val="22"/>
          <w:szCs w:val="22"/>
        </w:rPr>
      </w:pPr>
      <w:r w:rsidRPr="009C07A1">
        <w:rPr>
          <w:rFonts w:ascii="Arial" w:hAnsi="Arial" w:cs="Arial"/>
          <w:b/>
          <w:sz w:val="22"/>
          <w:szCs w:val="22"/>
        </w:rPr>
        <w:t>6.7</w:t>
      </w:r>
      <w:r w:rsidR="00EC5492" w:rsidRPr="009C07A1">
        <w:rPr>
          <w:rFonts w:ascii="Arial" w:hAnsi="Arial" w:cs="Arial"/>
          <w:b/>
          <w:sz w:val="22"/>
          <w:szCs w:val="22"/>
        </w:rPr>
        <w:t xml:space="preserve"> </w:t>
      </w:r>
      <w:r w:rsidR="00000F42" w:rsidRPr="009C07A1">
        <w:rPr>
          <w:rFonts w:ascii="Arial" w:hAnsi="Arial" w:cs="Arial"/>
          <w:sz w:val="22"/>
          <w:szCs w:val="22"/>
        </w:rPr>
        <w:t xml:space="preserve">La unidad de medida que se refleja en la tarifa es toneladas </w:t>
      </w:r>
      <w:r w:rsidR="00CF5F5B" w:rsidRPr="009C07A1">
        <w:rPr>
          <w:rFonts w:ascii="Arial" w:hAnsi="Arial" w:cs="Arial"/>
          <w:sz w:val="22"/>
          <w:szCs w:val="22"/>
        </w:rPr>
        <w:t>kilómetro</w:t>
      </w:r>
      <w:r w:rsidR="00000F42" w:rsidRPr="009C07A1">
        <w:rPr>
          <w:rFonts w:ascii="Arial" w:hAnsi="Arial" w:cs="Arial"/>
          <w:sz w:val="22"/>
          <w:szCs w:val="22"/>
        </w:rPr>
        <w:t xml:space="preserve">, por lo que hay que multiplicarla por el peso en toneladas de las mercancías o productos que se transporten, consignado por </w:t>
      </w:r>
      <w:r w:rsidR="0062763D" w:rsidRPr="009C07A1">
        <w:rPr>
          <w:rFonts w:ascii="Arial" w:hAnsi="Arial" w:cs="Arial"/>
          <w:b/>
          <w:bCs/>
          <w:sz w:val="22"/>
          <w:szCs w:val="22"/>
        </w:rPr>
        <w:t>EL COMPRADOR</w:t>
      </w:r>
      <w:r w:rsidR="00EC5492" w:rsidRPr="009C07A1">
        <w:rPr>
          <w:rFonts w:ascii="Arial" w:hAnsi="Arial" w:cs="Arial"/>
          <w:b/>
          <w:bCs/>
          <w:sz w:val="22"/>
          <w:szCs w:val="22"/>
        </w:rPr>
        <w:t xml:space="preserve"> </w:t>
      </w:r>
      <w:r w:rsidR="00000F42" w:rsidRPr="009C07A1">
        <w:rPr>
          <w:rFonts w:ascii="Arial" w:hAnsi="Arial" w:cs="Arial"/>
          <w:sz w:val="22"/>
          <w:szCs w:val="22"/>
        </w:rPr>
        <w:t>en la carta de porte, para obtener el valor del flete.</w:t>
      </w:r>
      <w:r w:rsidR="00B462AF" w:rsidRPr="009C07A1">
        <w:rPr>
          <w:rFonts w:ascii="Arial" w:hAnsi="Arial" w:cs="Arial"/>
          <w:sz w:val="22"/>
          <w:szCs w:val="22"/>
        </w:rPr>
        <w:t xml:space="preserve"> </w:t>
      </w:r>
      <w:r w:rsidR="00000F42" w:rsidRPr="009C07A1">
        <w:rPr>
          <w:rFonts w:ascii="Arial" w:hAnsi="Arial" w:cs="Arial"/>
          <w:sz w:val="22"/>
          <w:szCs w:val="22"/>
        </w:rPr>
        <w:t xml:space="preserve">Esta tarifa será la máxima que aplique </w:t>
      </w:r>
      <w:r w:rsidR="0062763D" w:rsidRPr="009C07A1">
        <w:rPr>
          <w:rFonts w:ascii="Arial" w:hAnsi="Arial" w:cs="Arial"/>
          <w:b/>
          <w:bCs/>
          <w:sz w:val="22"/>
          <w:szCs w:val="22"/>
        </w:rPr>
        <w:t>EL VENDEDOR</w:t>
      </w:r>
      <w:r w:rsidR="00EC5492" w:rsidRPr="009C07A1">
        <w:rPr>
          <w:rFonts w:ascii="Arial" w:hAnsi="Arial" w:cs="Arial"/>
          <w:b/>
          <w:bCs/>
          <w:sz w:val="22"/>
          <w:szCs w:val="22"/>
        </w:rPr>
        <w:t xml:space="preserve"> </w:t>
      </w:r>
      <w:r w:rsidR="00000F42" w:rsidRPr="009C07A1">
        <w:rPr>
          <w:rFonts w:ascii="Arial" w:hAnsi="Arial" w:cs="Arial"/>
          <w:sz w:val="22"/>
          <w:szCs w:val="22"/>
        </w:rPr>
        <w:t xml:space="preserve">para cobrar el importe de los servicios prestados con </w:t>
      </w:r>
      <w:r w:rsidR="00CF5F5B" w:rsidRPr="009C07A1">
        <w:rPr>
          <w:rFonts w:ascii="Arial" w:hAnsi="Arial" w:cs="Arial"/>
          <w:sz w:val="22"/>
          <w:szCs w:val="22"/>
        </w:rPr>
        <w:t>sus propios vehículos</w:t>
      </w:r>
      <w:r w:rsidR="00000F42" w:rsidRPr="009C07A1">
        <w:rPr>
          <w:rFonts w:ascii="Arial" w:hAnsi="Arial" w:cs="Arial"/>
          <w:sz w:val="22"/>
          <w:szCs w:val="22"/>
        </w:rPr>
        <w:t>, el flete cubre la transportación desde el lugar de carga del remitente hasta el lugar de destino.</w:t>
      </w:r>
      <w:r w:rsidR="00E10E46" w:rsidRPr="009C07A1">
        <w:rPr>
          <w:rFonts w:ascii="Arial" w:hAnsi="Arial" w:cs="Arial"/>
          <w:sz w:val="22"/>
          <w:szCs w:val="22"/>
        </w:rPr>
        <w:t xml:space="preserve"> </w:t>
      </w:r>
      <w:r w:rsidR="00000F42" w:rsidRPr="009C07A1">
        <w:rPr>
          <w:rFonts w:ascii="Arial" w:hAnsi="Arial" w:cs="Arial"/>
          <w:sz w:val="22"/>
          <w:szCs w:val="22"/>
        </w:rPr>
        <w:t>La tarifa refleja el total a cobrar.</w:t>
      </w:r>
    </w:p>
    <w:p w:rsidR="00000F42" w:rsidRPr="009C07A1" w:rsidRDefault="00000F42" w:rsidP="004D4AF9">
      <w:pPr>
        <w:spacing w:before="120" w:after="120"/>
        <w:ind w:left="284" w:right="-374" w:hanging="284"/>
        <w:jc w:val="both"/>
        <w:rPr>
          <w:rFonts w:ascii="Arial" w:hAnsi="Arial" w:cs="Arial"/>
          <w:sz w:val="22"/>
          <w:szCs w:val="22"/>
        </w:rPr>
      </w:pPr>
      <w:r w:rsidRPr="009C07A1">
        <w:rPr>
          <w:rFonts w:ascii="Arial" w:hAnsi="Arial" w:cs="Arial"/>
          <w:b/>
          <w:sz w:val="22"/>
          <w:szCs w:val="22"/>
        </w:rPr>
        <w:t>6.</w:t>
      </w:r>
      <w:r w:rsidR="001C2E0D" w:rsidRPr="009C07A1">
        <w:rPr>
          <w:rFonts w:ascii="Arial" w:hAnsi="Arial" w:cs="Arial"/>
          <w:b/>
          <w:sz w:val="22"/>
          <w:szCs w:val="22"/>
        </w:rPr>
        <w:t>8</w:t>
      </w:r>
      <w:r w:rsidRPr="009C07A1">
        <w:rPr>
          <w:rFonts w:ascii="Arial" w:hAnsi="Arial" w:cs="Arial"/>
          <w:sz w:val="22"/>
          <w:szCs w:val="22"/>
        </w:rPr>
        <w:t xml:space="preserve"> Los importes de esta tarifa se aplicarán a la capacidad de carga en </w:t>
      </w:r>
      <w:r w:rsidR="00C8503C" w:rsidRPr="009C07A1">
        <w:rPr>
          <w:rFonts w:ascii="Arial" w:hAnsi="Arial" w:cs="Arial"/>
          <w:sz w:val="22"/>
          <w:szCs w:val="22"/>
        </w:rPr>
        <w:t>toneladas (</w:t>
      </w:r>
      <w:r w:rsidRPr="009C07A1">
        <w:rPr>
          <w:rFonts w:ascii="Arial" w:hAnsi="Arial" w:cs="Arial"/>
          <w:sz w:val="22"/>
          <w:szCs w:val="22"/>
        </w:rPr>
        <w:t xml:space="preserve">total, equivalente o peso real) de los camiones del </w:t>
      </w:r>
      <w:r w:rsidR="006C6618" w:rsidRPr="009C07A1">
        <w:rPr>
          <w:rFonts w:ascii="Arial" w:hAnsi="Arial" w:cs="Arial"/>
          <w:sz w:val="22"/>
          <w:szCs w:val="22"/>
        </w:rPr>
        <w:t>vendedor</w:t>
      </w:r>
      <w:r w:rsidRPr="009C07A1">
        <w:rPr>
          <w:rFonts w:ascii="Arial" w:hAnsi="Arial" w:cs="Arial"/>
          <w:sz w:val="22"/>
          <w:szCs w:val="22"/>
        </w:rPr>
        <w:t>, a la distancia que hayan realizado. El flete cubre la transportación desde el lugar de carga del remitente hasta el lugar de destino.</w:t>
      </w:r>
    </w:p>
    <w:p w:rsidR="00000F42" w:rsidRPr="009C07A1" w:rsidRDefault="0062763D" w:rsidP="004D4AF9">
      <w:pPr>
        <w:spacing w:before="120" w:after="120"/>
        <w:ind w:left="426" w:right="-374" w:hanging="426"/>
        <w:jc w:val="both"/>
        <w:rPr>
          <w:rFonts w:ascii="Arial" w:hAnsi="Arial" w:cs="Arial"/>
          <w:sz w:val="22"/>
          <w:szCs w:val="22"/>
        </w:rPr>
      </w:pPr>
      <w:r w:rsidRPr="009C07A1">
        <w:rPr>
          <w:rFonts w:ascii="Arial" w:hAnsi="Arial" w:cs="Arial"/>
          <w:b/>
          <w:sz w:val="22"/>
          <w:szCs w:val="22"/>
        </w:rPr>
        <w:lastRenderedPageBreak/>
        <w:t>6</w:t>
      </w:r>
      <w:r w:rsidR="00000F42" w:rsidRPr="009C07A1">
        <w:rPr>
          <w:rFonts w:ascii="Arial" w:hAnsi="Arial" w:cs="Arial"/>
          <w:b/>
          <w:sz w:val="22"/>
          <w:szCs w:val="22"/>
        </w:rPr>
        <w:t>.</w:t>
      </w:r>
      <w:r w:rsidR="00E544F4" w:rsidRPr="009C07A1">
        <w:rPr>
          <w:rFonts w:ascii="Arial" w:hAnsi="Arial" w:cs="Arial"/>
          <w:b/>
          <w:sz w:val="22"/>
          <w:szCs w:val="22"/>
        </w:rPr>
        <w:t>9</w:t>
      </w:r>
      <w:r w:rsidR="00096561" w:rsidRPr="009C07A1">
        <w:rPr>
          <w:rFonts w:ascii="Arial" w:hAnsi="Arial" w:cs="Arial"/>
          <w:b/>
          <w:sz w:val="22"/>
          <w:szCs w:val="22"/>
        </w:rPr>
        <w:t xml:space="preserve"> </w:t>
      </w:r>
      <w:r w:rsidRPr="009C07A1">
        <w:rPr>
          <w:rFonts w:ascii="Arial" w:hAnsi="Arial" w:cs="Arial"/>
          <w:b/>
          <w:bCs/>
          <w:sz w:val="22"/>
          <w:szCs w:val="22"/>
        </w:rPr>
        <w:t>EL COMPRADOR</w:t>
      </w:r>
      <w:r w:rsidR="00096561" w:rsidRPr="009C07A1">
        <w:rPr>
          <w:rFonts w:ascii="Arial" w:hAnsi="Arial" w:cs="Arial"/>
          <w:b/>
          <w:bCs/>
          <w:sz w:val="22"/>
          <w:szCs w:val="22"/>
        </w:rPr>
        <w:t xml:space="preserve"> </w:t>
      </w:r>
      <w:r w:rsidR="00000F42" w:rsidRPr="009C07A1">
        <w:rPr>
          <w:rFonts w:ascii="Arial" w:hAnsi="Arial" w:cs="Arial"/>
          <w:sz w:val="22"/>
          <w:szCs w:val="22"/>
        </w:rPr>
        <w:t>tendrá la obligación de reflejar en los documentos que amparan las mercancías transportadas el peso de las mismas.</w:t>
      </w:r>
    </w:p>
    <w:p w:rsidR="00000F42" w:rsidRPr="009C07A1" w:rsidRDefault="0062763D" w:rsidP="004D4AF9">
      <w:pPr>
        <w:spacing w:before="120" w:after="120"/>
        <w:ind w:left="426" w:right="-374" w:hanging="426"/>
        <w:jc w:val="both"/>
        <w:rPr>
          <w:rFonts w:ascii="Arial" w:hAnsi="Arial" w:cs="Arial"/>
          <w:sz w:val="22"/>
          <w:szCs w:val="22"/>
        </w:rPr>
      </w:pPr>
      <w:r w:rsidRPr="009C07A1">
        <w:rPr>
          <w:rFonts w:ascii="Arial" w:hAnsi="Arial" w:cs="Arial"/>
          <w:b/>
          <w:sz w:val="22"/>
          <w:szCs w:val="22"/>
        </w:rPr>
        <w:t>6.</w:t>
      </w:r>
      <w:r w:rsidR="00163C10" w:rsidRPr="009C07A1">
        <w:rPr>
          <w:rFonts w:ascii="Arial" w:hAnsi="Arial" w:cs="Arial"/>
          <w:b/>
          <w:sz w:val="22"/>
          <w:szCs w:val="22"/>
        </w:rPr>
        <w:t xml:space="preserve">10 </w:t>
      </w:r>
      <w:r w:rsidR="00000F42" w:rsidRPr="009C07A1">
        <w:rPr>
          <w:rFonts w:ascii="Arial" w:hAnsi="Arial" w:cs="Arial"/>
          <w:sz w:val="22"/>
          <w:szCs w:val="22"/>
        </w:rPr>
        <w:t xml:space="preserve">Cuando no se utilice totalmente la capacidad de carga de los vehículos que se hayan situado por parte de </w:t>
      </w:r>
      <w:r w:rsidRPr="009C07A1">
        <w:rPr>
          <w:rFonts w:ascii="Arial" w:hAnsi="Arial" w:cs="Arial"/>
          <w:b/>
          <w:bCs/>
          <w:sz w:val="22"/>
          <w:szCs w:val="22"/>
        </w:rPr>
        <w:t>EL VENDEDOR</w:t>
      </w:r>
      <w:r w:rsidR="00096561" w:rsidRPr="009C07A1">
        <w:rPr>
          <w:rFonts w:ascii="Arial" w:hAnsi="Arial" w:cs="Arial"/>
          <w:b/>
          <w:bCs/>
          <w:sz w:val="22"/>
          <w:szCs w:val="22"/>
        </w:rPr>
        <w:t xml:space="preserve"> </w:t>
      </w:r>
      <w:r w:rsidR="006C6618" w:rsidRPr="009C07A1">
        <w:rPr>
          <w:rFonts w:ascii="Arial" w:hAnsi="Arial" w:cs="Arial"/>
          <w:bCs/>
          <w:sz w:val="22"/>
          <w:szCs w:val="22"/>
        </w:rPr>
        <w:t xml:space="preserve">este </w:t>
      </w:r>
      <w:r w:rsidR="00000F42" w:rsidRPr="009C07A1">
        <w:rPr>
          <w:rFonts w:ascii="Arial" w:hAnsi="Arial" w:cs="Arial"/>
          <w:sz w:val="22"/>
          <w:szCs w:val="22"/>
        </w:rPr>
        <w:t>cobrará la capacidad total del vehículo situado.</w:t>
      </w:r>
    </w:p>
    <w:p w:rsidR="00000F42" w:rsidRPr="009C07A1" w:rsidRDefault="0062763D" w:rsidP="004D4AF9">
      <w:pPr>
        <w:spacing w:before="120" w:after="120"/>
        <w:ind w:left="426" w:right="-374" w:hanging="426"/>
        <w:jc w:val="both"/>
        <w:rPr>
          <w:rFonts w:ascii="Arial" w:hAnsi="Arial" w:cs="Arial"/>
          <w:sz w:val="22"/>
          <w:szCs w:val="22"/>
        </w:rPr>
      </w:pPr>
      <w:r w:rsidRPr="009C07A1">
        <w:rPr>
          <w:rFonts w:ascii="Arial" w:hAnsi="Arial" w:cs="Arial"/>
          <w:b/>
          <w:sz w:val="22"/>
          <w:szCs w:val="22"/>
        </w:rPr>
        <w:t>6.</w:t>
      </w:r>
      <w:r w:rsidR="00242847" w:rsidRPr="009C07A1">
        <w:rPr>
          <w:rFonts w:ascii="Arial" w:hAnsi="Arial" w:cs="Arial"/>
          <w:b/>
          <w:sz w:val="22"/>
          <w:szCs w:val="22"/>
        </w:rPr>
        <w:t>11</w:t>
      </w:r>
      <w:r w:rsidR="00DB7BA0" w:rsidRPr="009C07A1">
        <w:rPr>
          <w:rFonts w:ascii="Arial" w:hAnsi="Arial" w:cs="Arial"/>
          <w:b/>
          <w:sz w:val="22"/>
          <w:szCs w:val="22"/>
        </w:rPr>
        <w:t xml:space="preserve"> </w:t>
      </w:r>
      <w:r w:rsidR="00000F42" w:rsidRPr="009C07A1">
        <w:rPr>
          <w:rFonts w:ascii="Arial" w:hAnsi="Arial" w:cs="Arial"/>
          <w:sz w:val="22"/>
          <w:szCs w:val="22"/>
        </w:rPr>
        <w:t xml:space="preserve">Cuando se realicen transportaciones de cargas que requieran un tipo específico de equipo y por dificultades del </w:t>
      </w:r>
      <w:r w:rsidRPr="009C07A1">
        <w:rPr>
          <w:rFonts w:ascii="Arial" w:hAnsi="Arial" w:cs="Arial"/>
          <w:b/>
          <w:bCs/>
          <w:sz w:val="22"/>
          <w:szCs w:val="22"/>
        </w:rPr>
        <w:t>EL VENDEDOR</w:t>
      </w:r>
      <w:r w:rsidR="00FD31C8" w:rsidRPr="009C07A1">
        <w:rPr>
          <w:rFonts w:ascii="Arial" w:hAnsi="Arial" w:cs="Arial"/>
          <w:b/>
          <w:bCs/>
          <w:sz w:val="22"/>
          <w:szCs w:val="22"/>
        </w:rPr>
        <w:t xml:space="preserve"> </w:t>
      </w:r>
      <w:r w:rsidR="00000F42" w:rsidRPr="009C07A1">
        <w:rPr>
          <w:rFonts w:ascii="Arial" w:hAnsi="Arial" w:cs="Arial"/>
          <w:sz w:val="22"/>
          <w:szCs w:val="22"/>
        </w:rPr>
        <w:t>se utilice otro, sin que sea posible adecuar sus características a las requeridas, solo se procederá al cobro del peso real transportado.</w:t>
      </w:r>
    </w:p>
    <w:p w:rsidR="00000F42" w:rsidRPr="009C07A1" w:rsidRDefault="0062763D" w:rsidP="004D4AF9">
      <w:pPr>
        <w:spacing w:before="120" w:after="120"/>
        <w:ind w:left="426" w:right="-374" w:hanging="426"/>
        <w:jc w:val="both"/>
        <w:rPr>
          <w:rFonts w:ascii="Arial" w:hAnsi="Arial" w:cs="Arial"/>
          <w:color w:val="92D050"/>
          <w:sz w:val="22"/>
          <w:szCs w:val="22"/>
        </w:rPr>
      </w:pPr>
      <w:r w:rsidRPr="009C07A1">
        <w:rPr>
          <w:rFonts w:ascii="Arial" w:hAnsi="Arial" w:cs="Arial"/>
          <w:b/>
          <w:sz w:val="22"/>
          <w:szCs w:val="22"/>
        </w:rPr>
        <w:t>6.</w:t>
      </w:r>
      <w:r w:rsidR="00994994" w:rsidRPr="009C07A1">
        <w:rPr>
          <w:rFonts w:ascii="Arial" w:hAnsi="Arial" w:cs="Arial"/>
          <w:b/>
          <w:sz w:val="22"/>
          <w:szCs w:val="22"/>
        </w:rPr>
        <w:t>12</w:t>
      </w:r>
      <w:r w:rsidR="00DB7BA0" w:rsidRPr="009C07A1">
        <w:rPr>
          <w:rFonts w:ascii="Arial" w:hAnsi="Arial" w:cs="Arial"/>
          <w:b/>
          <w:sz w:val="22"/>
          <w:szCs w:val="22"/>
        </w:rPr>
        <w:t xml:space="preserve"> </w:t>
      </w:r>
      <w:r w:rsidR="00000F42" w:rsidRPr="009C07A1">
        <w:rPr>
          <w:rFonts w:ascii="Arial" w:hAnsi="Arial" w:cs="Arial"/>
          <w:sz w:val="22"/>
          <w:szCs w:val="22"/>
        </w:rPr>
        <w:t>Cuando se transporten mercancías de un origen a varios destinos o de varios orígenes a uno o más destinos, se confeccionará una carta de porte por cada origen- destino procediéndose de la siguiente forma:</w:t>
      </w:r>
    </w:p>
    <w:p w:rsidR="00000F42" w:rsidRPr="009C07A1" w:rsidRDefault="00000F42" w:rsidP="004D4AF9">
      <w:pPr>
        <w:spacing w:before="120" w:after="120"/>
        <w:ind w:left="-426" w:right="-374" w:firstLine="852"/>
        <w:jc w:val="both"/>
        <w:rPr>
          <w:rFonts w:ascii="Arial" w:hAnsi="Arial" w:cs="Arial"/>
          <w:sz w:val="22"/>
          <w:szCs w:val="22"/>
        </w:rPr>
      </w:pPr>
      <w:r w:rsidRPr="009C07A1">
        <w:rPr>
          <w:rFonts w:ascii="Arial" w:hAnsi="Arial" w:cs="Arial"/>
          <w:sz w:val="22"/>
          <w:szCs w:val="22"/>
        </w:rPr>
        <w:t>- Se sumarán los pesos reales de cada despacho.</w:t>
      </w:r>
    </w:p>
    <w:p w:rsidR="00000F42" w:rsidRPr="009C07A1" w:rsidRDefault="00000F42" w:rsidP="004D4AF9">
      <w:pPr>
        <w:spacing w:before="120" w:after="120"/>
        <w:ind w:left="-426" w:right="-374" w:firstLine="852"/>
        <w:jc w:val="both"/>
        <w:rPr>
          <w:rFonts w:ascii="Arial" w:hAnsi="Arial" w:cs="Arial"/>
          <w:sz w:val="22"/>
          <w:szCs w:val="22"/>
        </w:rPr>
      </w:pPr>
      <w:r w:rsidRPr="009C07A1">
        <w:rPr>
          <w:rFonts w:ascii="Arial" w:hAnsi="Arial" w:cs="Arial"/>
          <w:sz w:val="22"/>
          <w:szCs w:val="22"/>
        </w:rPr>
        <w:t>- Se hallará la proporción existente entre cada despacho y el total de la carga a transportar.</w:t>
      </w:r>
    </w:p>
    <w:p w:rsidR="00000F42" w:rsidRPr="009C07A1" w:rsidRDefault="00000F42" w:rsidP="004D4AF9">
      <w:pPr>
        <w:spacing w:before="120" w:after="120"/>
        <w:ind w:left="567" w:right="-374" w:hanging="141"/>
        <w:jc w:val="both"/>
        <w:rPr>
          <w:rFonts w:ascii="Arial" w:hAnsi="Arial" w:cs="Arial"/>
          <w:sz w:val="22"/>
          <w:szCs w:val="22"/>
        </w:rPr>
      </w:pPr>
      <w:r w:rsidRPr="009C07A1">
        <w:rPr>
          <w:rFonts w:ascii="Arial" w:hAnsi="Arial" w:cs="Arial"/>
          <w:sz w:val="22"/>
          <w:szCs w:val="22"/>
        </w:rPr>
        <w:t>- Se aplicará la proporción obtenida para cada despacho a la capacidad del vehículo, cuyo resultado será el peso a cobrar en cada caso.</w:t>
      </w:r>
    </w:p>
    <w:p w:rsidR="00000F42" w:rsidRPr="009C07A1" w:rsidRDefault="00000F42" w:rsidP="004D4AF9">
      <w:pPr>
        <w:tabs>
          <w:tab w:val="left" w:pos="709"/>
        </w:tabs>
        <w:spacing w:before="120" w:after="120"/>
        <w:ind w:left="567" w:right="-374" w:hanging="141"/>
        <w:jc w:val="both"/>
        <w:rPr>
          <w:rFonts w:ascii="Arial" w:hAnsi="Arial" w:cs="Arial"/>
          <w:sz w:val="22"/>
          <w:szCs w:val="22"/>
        </w:rPr>
      </w:pPr>
      <w:r w:rsidRPr="009C07A1">
        <w:rPr>
          <w:rFonts w:ascii="Arial" w:hAnsi="Arial" w:cs="Arial"/>
          <w:sz w:val="22"/>
          <w:szCs w:val="22"/>
        </w:rPr>
        <w:t>-Al peso calculado por este procedimiento le será aplicado el tipo de tarifa de acuerdo a la distancia a que se transporte el despacho</w:t>
      </w:r>
      <w:r w:rsidR="00AC45C8" w:rsidRPr="009C07A1">
        <w:rPr>
          <w:rFonts w:ascii="Arial" w:hAnsi="Arial" w:cs="Arial"/>
          <w:sz w:val="22"/>
          <w:szCs w:val="22"/>
        </w:rPr>
        <w:t>.</w:t>
      </w:r>
    </w:p>
    <w:p w:rsidR="00000F42" w:rsidRPr="009C07A1" w:rsidRDefault="0077255B" w:rsidP="004D4AF9">
      <w:pPr>
        <w:spacing w:before="120" w:after="120"/>
        <w:ind w:left="426" w:right="-374" w:hanging="426"/>
        <w:jc w:val="both"/>
        <w:rPr>
          <w:rFonts w:ascii="Arial" w:hAnsi="Arial" w:cs="Arial"/>
          <w:sz w:val="22"/>
          <w:szCs w:val="22"/>
        </w:rPr>
      </w:pPr>
      <w:r w:rsidRPr="009C07A1">
        <w:rPr>
          <w:rFonts w:ascii="Arial" w:hAnsi="Arial" w:cs="Arial"/>
          <w:b/>
          <w:sz w:val="22"/>
          <w:szCs w:val="22"/>
        </w:rPr>
        <w:t>6.</w:t>
      </w:r>
      <w:r w:rsidR="00267113" w:rsidRPr="009C07A1">
        <w:rPr>
          <w:rFonts w:ascii="Arial" w:hAnsi="Arial" w:cs="Arial"/>
          <w:b/>
          <w:sz w:val="22"/>
          <w:szCs w:val="22"/>
        </w:rPr>
        <w:t xml:space="preserve">13 </w:t>
      </w:r>
      <w:r w:rsidR="00000F42" w:rsidRPr="009C07A1">
        <w:rPr>
          <w:rFonts w:ascii="Arial" w:hAnsi="Arial" w:cs="Arial"/>
          <w:sz w:val="22"/>
          <w:szCs w:val="22"/>
        </w:rPr>
        <w:t xml:space="preserve">El pago correspondiente se realizará a favor de la cuenta que </w:t>
      </w:r>
      <w:r w:rsidR="00BB4063" w:rsidRPr="009C07A1">
        <w:rPr>
          <w:rFonts w:ascii="Arial" w:hAnsi="Arial" w:cs="Arial"/>
          <w:sz w:val="22"/>
          <w:szCs w:val="22"/>
        </w:rPr>
        <w:t>corresponda mediante</w:t>
      </w:r>
      <w:r w:rsidR="00000F42" w:rsidRPr="009C07A1">
        <w:rPr>
          <w:rFonts w:ascii="Arial" w:hAnsi="Arial" w:cs="Arial"/>
          <w:sz w:val="22"/>
          <w:szCs w:val="22"/>
        </w:rPr>
        <w:t xml:space="preserve"> cheque </w:t>
      </w:r>
      <w:r w:rsidR="00BB4063" w:rsidRPr="009C07A1">
        <w:rPr>
          <w:rFonts w:ascii="Arial" w:hAnsi="Arial" w:cs="Arial"/>
          <w:sz w:val="22"/>
          <w:szCs w:val="22"/>
        </w:rPr>
        <w:t>o</w:t>
      </w:r>
      <w:r w:rsidR="00000F42" w:rsidRPr="009C07A1">
        <w:rPr>
          <w:rFonts w:ascii="Arial" w:hAnsi="Arial" w:cs="Arial"/>
          <w:sz w:val="22"/>
          <w:szCs w:val="22"/>
        </w:rPr>
        <w:t xml:space="preserve"> transferencia </w:t>
      </w:r>
      <w:r w:rsidR="00BB4063" w:rsidRPr="009C07A1">
        <w:rPr>
          <w:rFonts w:ascii="Arial" w:hAnsi="Arial" w:cs="Arial"/>
          <w:sz w:val="22"/>
          <w:szCs w:val="22"/>
        </w:rPr>
        <w:t xml:space="preserve">bancaria </w:t>
      </w:r>
      <w:r w:rsidR="00000F42" w:rsidRPr="009C07A1">
        <w:rPr>
          <w:rFonts w:ascii="Arial" w:hAnsi="Arial" w:cs="Arial"/>
          <w:sz w:val="22"/>
          <w:szCs w:val="22"/>
        </w:rPr>
        <w:t>en el término de diez días de haberse prestado el servicio.</w:t>
      </w:r>
    </w:p>
    <w:p w:rsidR="004559B0" w:rsidRPr="009C07A1" w:rsidRDefault="004559B0" w:rsidP="004D4AF9">
      <w:pPr>
        <w:tabs>
          <w:tab w:val="left" w:pos="9923"/>
        </w:tabs>
        <w:spacing w:before="120" w:after="120"/>
        <w:ind w:left="426" w:right="50" w:hanging="426"/>
        <w:jc w:val="both"/>
        <w:rPr>
          <w:rFonts w:ascii="Arial" w:hAnsi="Arial" w:cs="Arial"/>
          <w:bCs/>
          <w:sz w:val="22"/>
          <w:szCs w:val="22"/>
        </w:rPr>
      </w:pPr>
      <w:r w:rsidRPr="009C07A1">
        <w:rPr>
          <w:rFonts w:ascii="Arial" w:hAnsi="Arial" w:cs="Arial"/>
          <w:b/>
          <w:bCs/>
          <w:sz w:val="22"/>
          <w:szCs w:val="22"/>
        </w:rPr>
        <w:t>6.</w:t>
      </w:r>
      <w:r w:rsidR="001F0EE3" w:rsidRPr="009C07A1">
        <w:rPr>
          <w:rFonts w:ascii="Arial" w:hAnsi="Arial" w:cs="Arial"/>
          <w:b/>
          <w:bCs/>
          <w:sz w:val="22"/>
          <w:szCs w:val="22"/>
        </w:rPr>
        <w:t>14</w:t>
      </w:r>
      <w:r w:rsidR="00DB7BA0" w:rsidRPr="009C07A1">
        <w:rPr>
          <w:rFonts w:ascii="Arial" w:hAnsi="Arial" w:cs="Arial"/>
          <w:b/>
          <w:bCs/>
          <w:sz w:val="22"/>
          <w:szCs w:val="22"/>
        </w:rPr>
        <w:t xml:space="preserve"> </w:t>
      </w:r>
      <w:r w:rsidR="00031BF4" w:rsidRPr="009C07A1">
        <w:rPr>
          <w:rFonts w:ascii="Arial" w:hAnsi="Arial" w:cs="Arial"/>
          <w:b/>
          <w:bCs/>
          <w:sz w:val="22"/>
          <w:szCs w:val="22"/>
        </w:rPr>
        <w:t>LAS PARTES</w:t>
      </w:r>
      <w:r w:rsidRPr="009C07A1">
        <w:rPr>
          <w:rFonts w:ascii="Arial" w:hAnsi="Arial" w:cs="Arial"/>
          <w:bCs/>
          <w:sz w:val="22"/>
          <w:szCs w:val="22"/>
        </w:rPr>
        <w:t xml:space="preserve"> realizarán conciliaciones mensuales en el domicilio de </w:t>
      </w:r>
      <w:r w:rsidRPr="009C07A1">
        <w:rPr>
          <w:rFonts w:ascii="Arial" w:hAnsi="Arial" w:cs="Arial"/>
          <w:b/>
          <w:bCs/>
          <w:sz w:val="22"/>
          <w:szCs w:val="22"/>
        </w:rPr>
        <w:t>EL VENDEDOR</w:t>
      </w:r>
      <w:r w:rsidRPr="009C07A1">
        <w:rPr>
          <w:rFonts w:ascii="Arial" w:hAnsi="Arial" w:cs="Arial"/>
          <w:bCs/>
          <w:sz w:val="22"/>
          <w:szCs w:val="22"/>
        </w:rPr>
        <w:t xml:space="preserve"> si hubiera obligaciones pendientes por cumplir, en horario laboral previa coordinación a los efectos de impedir acciones ineficaces.</w:t>
      </w:r>
    </w:p>
    <w:p w:rsidR="00154F26" w:rsidRPr="009C07A1" w:rsidRDefault="00154F26" w:rsidP="004D4AF9">
      <w:pPr>
        <w:tabs>
          <w:tab w:val="left" w:pos="9923"/>
        </w:tabs>
        <w:spacing w:before="120" w:after="120"/>
        <w:ind w:left="426" w:right="50" w:hanging="426"/>
        <w:jc w:val="both"/>
        <w:rPr>
          <w:rFonts w:ascii="Arial" w:hAnsi="Arial" w:cs="Arial"/>
          <w:bCs/>
          <w:sz w:val="22"/>
          <w:szCs w:val="22"/>
        </w:rPr>
      </w:pPr>
      <w:r w:rsidRPr="009C07A1">
        <w:rPr>
          <w:rFonts w:ascii="Arial" w:hAnsi="Arial" w:cs="Arial"/>
          <w:b/>
          <w:bCs/>
          <w:sz w:val="22"/>
          <w:szCs w:val="22"/>
        </w:rPr>
        <w:t>6.</w:t>
      </w:r>
      <w:r w:rsidR="001F0EE3" w:rsidRPr="009C07A1">
        <w:rPr>
          <w:rFonts w:ascii="Arial" w:hAnsi="Arial" w:cs="Arial"/>
          <w:b/>
          <w:bCs/>
          <w:sz w:val="22"/>
          <w:szCs w:val="22"/>
        </w:rPr>
        <w:t>15</w:t>
      </w:r>
      <w:r w:rsidR="00DB7BA0" w:rsidRPr="009C07A1">
        <w:rPr>
          <w:rFonts w:ascii="Arial" w:hAnsi="Arial" w:cs="Arial"/>
          <w:b/>
          <w:bCs/>
          <w:sz w:val="22"/>
          <w:szCs w:val="22"/>
        </w:rPr>
        <w:t xml:space="preserve"> </w:t>
      </w:r>
      <w:r w:rsidR="004850BE" w:rsidRPr="009C07A1">
        <w:rPr>
          <w:rFonts w:ascii="Arial" w:hAnsi="Arial" w:cs="Arial"/>
          <w:bCs/>
          <w:sz w:val="22"/>
          <w:szCs w:val="22"/>
        </w:rPr>
        <w:t>En</w:t>
      </w:r>
      <w:r w:rsidRPr="009C07A1">
        <w:rPr>
          <w:rFonts w:ascii="Arial" w:hAnsi="Arial" w:cs="Arial"/>
          <w:bCs/>
          <w:sz w:val="22"/>
          <w:szCs w:val="22"/>
        </w:rPr>
        <w:t xml:space="preserve"> caso de incumplimientos de los términos de pago establecidos por parte del </w:t>
      </w:r>
      <w:r w:rsidR="004850BE" w:rsidRPr="009C07A1">
        <w:rPr>
          <w:rFonts w:ascii="Arial" w:hAnsi="Arial" w:cs="Arial"/>
          <w:b/>
          <w:bCs/>
          <w:sz w:val="22"/>
          <w:szCs w:val="22"/>
        </w:rPr>
        <w:t>EL VENDEDOR,</w:t>
      </w:r>
      <w:r w:rsidR="00DB7BA0" w:rsidRPr="009C07A1">
        <w:rPr>
          <w:rFonts w:ascii="Arial" w:hAnsi="Arial" w:cs="Arial"/>
          <w:b/>
          <w:bCs/>
          <w:sz w:val="22"/>
          <w:szCs w:val="22"/>
        </w:rPr>
        <w:t xml:space="preserve"> </w:t>
      </w:r>
      <w:r w:rsidR="00901486" w:rsidRPr="009C07A1">
        <w:rPr>
          <w:rFonts w:ascii="Arial" w:hAnsi="Arial" w:cs="Arial"/>
          <w:bCs/>
          <w:sz w:val="22"/>
          <w:szCs w:val="22"/>
        </w:rPr>
        <w:t xml:space="preserve">se </w:t>
      </w:r>
      <w:r w:rsidR="004850BE" w:rsidRPr="009C07A1">
        <w:rPr>
          <w:rFonts w:ascii="Arial" w:hAnsi="Arial" w:cs="Arial"/>
          <w:bCs/>
          <w:sz w:val="22"/>
          <w:szCs w:val="22"/>
        </w:rPr>
        <w:t>aplicará</w:t>
      </w:r>
      <w:r w:rsidR="00901486" w:rsidRPr="009C07A1">
        <w:rPr>
          <w:rFonts w:ascii="Arial" w:hAnsi="Arial" w:cs="Arial"/>
          <w:bCs/>
          <w:sz w:val="22"/>
          <w:szCs w:val="22"/>
        </w:rPr>
        <w:t xml:space="preserve"> una tasa de in</w:t>
      </w:r>
      <w:r w:rsidR="0057776F" w:rsidRPr="009C07A1">
        <w:rPr>
          <w:rFonts w:ascii="Arial" w:hAnsi="Arial" w:cs="Arial"/>
          <w:bCs/>
          <w:sz w:val="22"/>
          <w:szCs w:val="22"/>
        </w:rPr>
        <w:t xml:space="preserve">terés por </w:t>
      </w:r>
      <w:r w:rsidR="004850BE" w:rsidRPr="009C07A1">
        <w:rPr>
          <w:rFonts w:ascii="Arial" w:hAnsi="Arial" w:cs="Arial"/>
          <w:bCs/>
          <w:sz w:val="22"/>
          <w:szCs w:val="22"/>
        </w:rPr>
        <w:t xml:space="preserve">mora </w:t>
      </w:r>
      <w:r w:rsidR="00DA364A" w:rsidRPr="009C07A1">
        <w:rPr>
          <w:rFonts w:ascii="Arial" w:hAnsi="Arial" w:cs="Arial"/>
          <w:bCs/>
          <w:sz w:val="22"/>
          <w:szCs w:val="22"/>
        </w:rPr>
        <w:t xml:space="preserve">hasta </w:t>
      </w:r>
      <w:r w:rsidR="0057776F" w:rsidRPr="009C07A1">
        <w:rPr>
          <w:rFonts w:ascii="Arial" w:hAnsi="Arial" w:cs="Arial"/>
          <w:bCs/>
          <w:sz w:val="22"/>
          <w:szCs w:val="22"/>
        </w:rPr>
        <w:t xml:space="preserve">de </w:t>
      </w:r>
      <w:r w:rsidR="004850BE" w:rsidRPr="009C07A1">
        <w:rPr>
          <w:rFonts w:ascii="Arial" w:hAnsi="Arial" w:cs="Arial"/>
          <w:b/>
          <w:bCs/>
          <w:sz w:val="22"/>
          <w:szCs w:val="22"/>
          <w:u w:val="single"/>
        </w:rPr>
        <w:t>un uno por ciento</w:t>
      </w:r>
      <w:r w:rsidR="00DB7BA0" w:rsidRPr="009C07A1">
        <w:rPr>
          <w:rFonts w:ascii="Arial" w:hAnsi="Arial" w:cs="Arial"/>
          <w:bCs/>
          <w:sz w:val="22"/>
          <w:szCs w:val="22"/>
        </w:rPr>
        <w:t xml:space="preserve"> </w:t>
      </w:r>
      <w:r w:rsidR="00901486" w:rsidRPr="009C07A1">
        <w:rPr>
          <w:rFonts w:ascii="Arial" w:hAnsi="Arial" w:cs="Arial"/>
          <w:bCs/>
          <w:sz w:val="22"/>
          <w:szCs w:val="22"/>
        </w:rPr>
        <w:t>del valor total adeudado a partir de la fecha del incumplimiento</w:t>
      </w:r>
      <w:r w:rsidR="00DB7BA0" w:rsidRPr="009C07A1">
        <w:rPr>
          <w:rFonts w:ascii="Arial" w:hAnsi="Arial" w:cs="Arial"/>
          <w:bCs/>
          <w:sz w:val="22"/>
          <w:szCs w:val="22"/>
        </w:rPr>
        <w:t xml:space="preserve"> </w:t>
      </w:r>
      <w:r w:rsidR="00901486" w:rsidRPr="009C07A1">
        <w:rPr>
          <w:rFonts w:ascii="Arial" w:hAnsi="Arial" w:cs="Arial"/>
          <w:bCs/>
          <w:sz w:val="22"/>
          <w:szCs w:val="22"/>
        </w:rPr>
        <w:t xml:space="preserve">a </w:t>
      </w:r>
      <w:r w:rsidR="00EB6238" w:rsidRPr="009C07A1">
        <w:rPr>
          <w:rFonts w:ascii="Arial" w:hAnsi="Arial" w:cs="Arial"/>
          <w:b/>
          <w:bCs/>
          <w:sz w:val="22"/>
          <w:szCs w:val="22"/>
        </w:rPr>
        <w:t>EL COMPRADOR</w:t>
      </w:r>
      <w:r w:rsidR="00B0731D" w:rsidRPr="009C07A1">
        <w:rPr>
          <w:rFonts w:ascii="Arial" w:hAnsi="Arial" w:cs="Arial"/>
          <w:b/>
          <w:bCs/>
          <w:sz w:val="22"/>
          <w:szCs w:val="22"/>
        </w:rPr>
        <w:t xml:space="preserve">, </w:t>
      </w:r>
      <w:r w:rsidR="00B0731D" w:rsidRPr="009C07A1">
        <w:rPr>
          <w:rFonts w:ascii="Arial" w:hAnsi="Arial" w:cs="Arial"/>
          <w:bCs/>
          <w:sz w:val="22"/>
          <w:szCs w:val="22"/>
        </w:rPr>
        <w:t xml:space="preserve">como se refiere en la cláusula </w:t>
      </w:r>
      <w:r w:rsidR="00B0731D" w:rsidRPr="009C07A1">
        <w:rPr>
          <w:rFonts w:ascii="Arial" w:hAnsi="Arial" w:cs="Arial"/>
          <w:b/>
          <w:bCs/>
          <w:sz w:val="22"/>
          <w:szCs w:val="22"/>
        </w:rPr>
        <w:t>9.1</w:t>
      </w:r>
      <w:r w:rsidR="00B0731D" w:rsidRPr="009C07A1">
        <w:rPr>
          <w:rFonts w:ascii="Arial" w:hAnsi="Arial" w:cs="Arial"/>
          <w:bCs/>
          <w:sz w:val="22"/>
          <w:szCs w:val="22"/>
        </w:rPr>
        <w:t xml:space="preserve"> del presente contrato</w:t>
      </w:r>
      <w:r w:rsidR="00901486" w:rsidRPr="009C07A1">
        <w:rPr>
          <w:rFonts w:ascii="Arial" w:hAnsi="Arial" w:cs="Arial"/>
          <w:b/>
          <w:bCs/>
          <w:sz w:val="22"/>
          <w:szCs w:val="22"/>
        </w:rPr>
        <w:t xml:space="preserve">. </w:t>
      </w:r>
    </w:p>
    <w:p w:rsidR="004559B0" w:rsidRPr="009C07A1" w:rsidRDefault="004559B0" w:rsidP="004D4AF9">
      <w:pPr>
        <w:spacing w:before="120" w:after="120"/>
        <w:ind w:right="50"/>
        <w:jc w:val="both"/>
        <w:rPr>
          <w:rFonts w:ascii="Arial" w:hAnsi="Arial" w:cs="Arial"/>
          <w:b/>
          <w:bCs/>
          <w:sz w:val="22"/>
          <w:szCs w:val="22"/>
        </w:rPr>
      </w:pPr>
      <w:r w:rsidRPr="009C07A1">
        <w:rPr>
          <w:rFonts w:ascii="Arial" w:hAnsi="Arial" w:cs="Arial"/>
          <w:b/>
          <w:bCs/>
          <w:sz w:val="22"/>
          <w:szCs w:val="22"/>
        </w:rPr>
        <w:t>VII. PARÁMETROS DE CALIDAD.</w:t>
      </w:r>
    </w:p>
    <w:p w:rsidR="004559B0" w:rsidRPr="009C07A1" w:rsidRDefault="004559B0" w:rsidP="004D4AF9">
      <w:pPr>
        <w:tabs>
          <w:tab w:val="left" w:pos="9923"/>
        </w:tabs>
        <w:spacing w:before="120" w:after="120"/>
        <w:ind w:left="426" w:right="50" w:hanging="426"/>
        <w:jc w:val="both"/>
        <w:rPr>
          <w:rFonts w:ascii="Arial" w:hAnsi="Arial" w:cs="Arial"/>
          <w:bCs/>
          <w:sz w:val="22"/>
          <w:szCs w:val="22"/>
        </w:rPr>
      </w:pPr>
      <w:r w:rsidRPr="009C07A1">
        <w:rPr>
          <w:rFonts w:ascii="Arial" w:hAnsi="Arial" w:cs="Arial"/>
          <w:b/>
          <w:bCs/>
          <w:sz w:val="22"/>
          <w:szCs w:val="22"/>
        </w:rPr>
        <w:t>7.1</w:t>
      </w:r>
      <w:r w:rsidRPr="009C07A1">
        <w:rPr>
          <w:rFonts w:ascii="Arial" w:hAnsi="Arial" w:cs="Arial"/>
          <w:bCs/>
          <w:sz w:val="22"/>
          <w:szCs w:val="22"/>
        </w:rPr>
        <w:t xml:space="preserve"> Las mercancías objeto del presente contrato deben ser entregados por </w:t>
      </w:r>
      <w:r w:rsidRPr="009C07A1">
        <w:rPr>
          <w:rFonts w:ascii="Arial" w:hAnsi="Arial" w:cs="Arial"/>
          <w:b/>
          <w:bCs/>
          <w:sz w:val="22"/>
          <w:szCs w:val="22"/>
        </w:rPr>
        <w:t>EL VENDEDOR</w:t>
      </w:r>
      <w:r w:rsidRPr="009C07A1">
        <w:rPr>
          <w:rFonts w:ascii="Arial" w:hAnsi="Arial" w:cs="Arial"/>
          <w:bCs/>
          <w:sz w:val="22"/>
          <w:szCs w:val="22"/>
        </w:rPr>
        <w:t xml:space="preserve"> a </w:t>
      </w:r>
      <w:r w:rsidRPr="009C07A1">
        <w:rPr>
          <w:rFonts w:ascii="Arial" w:hAnsi="Arial" w:cs="Arial"/>
          <w:b/>
          <w:bCs/>
          <w:sz w:val="22"/>
          <w:szCs w:val="22"/>
        </w:rPr>
        <w:t>EL COMPRADOR</w:t>
      </w:r>
      <w:r w:rsidRPr="009C07A1">
        <w:rPr>
          <w:rFonts w:ascii="Arial" w:hAnsi="Arial" w:cs="Arial"/>
          <w:bCs/>
          <w:sz w:val="22"/>
          <w:szCs w:val="22"/>
        </w:rPr>
        <w:t xml:space="preserve"> en buen estado técnico, aptas para el uso de conformidad con las Normas Cubanas de Calidad, especificaciones, muestras o parámetros que los proveedores tengan establecidos.</w:t>
      </w:r>
    </w:p>
    <w:p w:rsidR="004559B0" w:rsidRPr="009C07A1" w:rsidRDefault="004559B0" w:rsidP="001F3CAE">
      <w:pPr>
        <w:tabs>
          <w:tab w:val="left" w:pos="9923"/>
        </w:tabs>
        <w:spacing w:before="120" w:after="120"/>
        <w:ind w:left="426" w:right="50" w:hanging="426"/>
        <w:jc w:val="both"/>
        <w:rPr>
          <w:rFonts w:ascii="Arial" w:hAnsi="Arial" w:cs="Arial"/>
          <w:bCs/>
          <w:sz w:val="22"/>
          <w:szCs w:val="22"/>
        </w:rPr>
      </w:pPr>
      <w:r w:rsidRPr="009C07A1">
        <w:rPr>
          <w:rFonts w:ascii="Arial" w:hAnsi="Arial" w:cs="Arial"/>
          <w:b/>
          <w:bCs/>
          <w:sz w:val="22"/>
          <w:szCs w:val="22"/>
        </w:rPr>
        <w:t>7.2</w:t>
      </w:r>
      <w:r w:rsidR="00DB7BA0" w:rsidRPr="009C07A1">
        <w:rPr>
          <w:rFonts w:ascii="Arial" w:hAnsi="Arial" w:cs="Arial"/>
          <w:b/>
          <w:bCs/>
          <w:sz w:val="22"/>
          <w:szCs w:val="22"/>
        </w:rPr>
        <w:t xml:space="preserve"> </w:t>
      </w:r>
      <w:r w:rsidRPr="009C07A1">
        <w:rPr>
          <w:rFonts w:ascii="Arial" w:hAnsi="Arial" w:cs="Arial"/>
          <w:b/>
          <w:bCs/>
          <w:sz w:val="22"/>
          <w:szCs w:val="22"/>
        </w:rPr>
        <w:t>El COMPRADOR</w:t>
      </w:r>
      <w:r w:rsidRPr="009C07A1">
        <w:rPr>
          <w:rFonts w:ascii="Arial" w:hAnsi="Arial" w:cs="Arial"/>
          <w:bCs/>
          <w:sz w:val="22"/>
          <w:szCs w:val="22"/>
        </w:rPr>
        <w:t xml:space="preserve"> realizará la inspección de los bienes en el momento de la entrega y en presencia de </w:t>
      </w:r>
      <w:r w:rsidRPr="009C07A1">
        <w:rPr>
          <w:rFonts w:ascii="Arial" w:hAnsi="Arial" w:cs="Arial"/>
          <w:b/>
          <w:bCs/>
          <w:sz w:val="22"/>
          <w:szCs w:val="22"/>
        </w:rPr>
        <w:t>EL VENDEDOR</w:t>
      </w:r>
      <w:r w:rsidRPr="009C07A1">
        <w:rPr>
          <w:rFonts w:ascii="Arial" w:hAnsi="Arial" w:cs="Arial"/>
          <w:bCs/>
          <w:sz w:val="22"/>
          <w:szCs w:val="22"/>
        </w:rPr>
        <w:t xml:space="preserve">, una vez revisados y aceptados no tendrá derecho a devoluciones por defectos de calidad visibles. </w:t>
      </w:r>
    </w:p>
    <w:p w:rsidR="004559B0" w:rsidRPr="009C07A1" w:rsidRDefault="004559B0" w:rsidP="004D4AF9">
      <w:pPr>
        <w:tabs>
          <w:tab w:val="left" w:pos="9923"/>
        </w:tabs>
        <w:spacing w:before="120" w:after="120"/>
        <w:ind w:left="426" w:right="50" w:hanging="426"/>
        <w:jc w:val="both"/>
        <w:rPr>
          <w:rFonts w:ascii="Arial" w:hAnsi="Arial" w:cs="Arial"/>
          <w:bCs/>
          <w:sz w:val="22"/>
          <w:szCs w:val="22"/>
        </w:rPr>
      </w:pPr>
      <w:r w:rsidRPr="009C07A1">
        <w:rPr>
          <w:rFonts w:ascii="Arial" w:hAnsi="Arial" w:cs="Arial"/>
          <w:b/>
          <w:bCs/>
          <w:sz w:val="22"/>
          <w:szCs w:val="22"/>
        </w:rPr>
        <w:t xml:space="preserve"> 7.3EL VENDEDOR</w:t>
      </w:r>
      <w:r w:rsidRPr="009C07A1">
        <w:rPr>
          <w:rFonts w:ascii="Arial" w:hAnsi="Arial" w:cs="Arial"/>
          <w:bCs/>
          <w:sz w:val="22"/>
          <w:szCs w:val="22"/>
        </w:rPr>
        <w:t xml:space="preserve"> no es responsable por los problemas de calidad que surjan por mala protección o cualquier otro tipo de man</w:t>
      </w:r>
      <w:r w:rsidR="00EA6E27" w:rsidRPr="009C07A1">
        <w:rPr>
          <w:rFonts w:ascii="Arial" w:hAnsi="Arial" w:cs="Arial"/>
          <w:bCs/>
          <w:sz w:val="22"/>
          <w:szCs w:val="22"/>
        </w:rPr>
        <w:t xml:space="preserve">ipulación indebida por parte de </w:t>
      </w:r>
      <w:r w:rsidR="00EA6E27" w:rsidRPr="009C07A1">
        <w:rPr>
          <w:rFonts w:ascii="Arial" w:hAnsi="Arial" w:cs="Arial"/>
          <w:b/>
          <w:bCs/>
          <w:sz w:val="22"/>
          <w:szCs w:val="22"/>
        </w:rPr>
        <w:t>EL</w:t>
      </w:r>
      <w:r w:rsidRPr="009C07A1">
        <w:rPr>
          <w:rFonts w:ascii="Arial" w:hAnsi="Arial" w:cs="Arial"/>
          <w:b/>
          <w:bCs/>
          <w:sz w:val="22"/>
          <w:szCs w:val="22"/>
        </w:rPr>
        <w:t xml:space="preserve"> COMPRADOR</w:t>
      </w:r>
      <w:r w:rsidRPr="009C07A1">
        <w:rPr>
          <w:rFonts w:ascii="Arial" w:hAnsi="Arial" w:cs="Arial"/>
          <w:bCs/>
          <w:sz w:val="22"/>
          <w:szCs w:val="22"/>
        </w:rPr>
        <w:t>, una vez recibidos los productos.</w:t>
      </w:r>
    </w:p>
    <w:p w:rsidR="004559B0" w:rsidRPr="009C07A1" w:rsidRDefault="004559B0" w:rsidP="004D4AF9">
      <w:pPr>
        <w:tabs>
          <w:tab w:val="left" w:pos="9923"/>
        </w:tabs>
        <w:spacing w:before="120" w:after="120"/>
        <w:ind w:left="426" w:right="50" w:hanging="426"/>
        <w:jc w:val="both"/>
        <w:rPr>
          <w:rFonts w:ascii="Arial" w:hAnsi="Arial" w:cs="Arial"/>
          <w:bCs/>
          <w:sz w:val="22"/>
          <w:szCs w:val="22"/>
        </w:rPr>
      </w:pPr>
      <w:r w:rsidRPr="009C07A1">
        <w:rPr>
          <w:rFonts w:ascii="Arial" w:hAnsi="Arial" w:cs="Arial"/>
          <w:b/>
          <w:bCs/>
          <w:sz w:val="22"/>
          <w:szCs w:val="22"/>
        </w:rPr>
        <w:t>7.4</w:t>
      </w:r>
      <w:r w:rsidRPr="009C07A1">
        <w:rPr>
          <w:rFonts w:ascii="Arial" w:hAnsi="Arial" w:cs="Arial"/>
          <w:bCs/>
          <w:sz w:val="22"/>
          <w:szCs w:val="22"/>
        </w:rPr>
        <w:t xml:space="preserve"> Cuando </w:t>
      </w:r>
      <w:r w:rsidRPr="009C07A1">
        <w:rPr>
          <w:rFonts w:ascii="Arial" w:hAnsi="Arial" w:cs="Arial"/>
          <w:b/>
          <w:bCs/>
          <w:sz w:val="22"/>
          <w:szCs w:val="22"/>
        </w:rPr>
        <w:t>EL COMPRADOR</w:t>
      </w:r>
      <w:r w:rsidRPr="009C07A1">
        <w:rPr>
          <w:rFonts w:ascii="Arial" w:hAnsi="Arial" w:cs="Arial"/>
          <w:bCs/>
          <w:sz w:val="22"/>
          <w:szCs w:val="22"/>
        </w:rPr>
        <w:t xml:space="preserve"> detecte en los productos o mercancías defectos que pudieran originar reclamaciones por calidad, deberá acompañar el análisis técnico o dictamen de la institución competente para ello.</w:t>
      </w:r>
    </w:p>
    <w:p w:rsidR="00CB2535" w:rsidRPr="009C07A1" w:rsidRDefault="001F3CAE" w:rsidP="004D4AF9">
      <w:pPr>
        <w:spacing w:before="120" w:after="120"/>
        <w:ind w:left="284" w:right="50" w:hanging="284"/>
        <w:jc w:val="both"/>
        <w:rPr>
          <w:rFonts w:ascii="Arial" w:hAnsi="Arial" w:cs="Arial"/>
          <w:bCs/>
          <w:sz w:val="22"/>
          <w:szCs w:val="22"/>
        </w:rPr>
      </w:pPr>
      <w:r w:rsidRPr="009C07A1">
        <w:rPr>
          <w:rFonts w:ascii="Arial" w:hAnsi="Arial" w:cs="Arial"/>
          <w:b/>
          <w:bCs/>
          <w:sz w:val="22"/>
          <w:szCs w:val="22"/>
        </w:rPr>
        <w:t>7.5 El</w:t>
      </w:r>
      <w:r w:rsidR="004559B0" w:rsidRPr="009C07A1">
        <w:rPr>
          <w:rFonts w:ascii="Arial" w:hAnsi="Arial" w:cs="Arial"/>
          <w:b/>
          <w:bCs/>
          <w:sz w:val="22"/>
          <w:szCs w:val="22"/>
        </w:rPr>
        <w:t xml:space="preserve"> VENDEDOR</w:t>
      </w:r>
      <w:r w:rsidR="004559B0" w:rsidRPr="009C07A1">
        <w:rPr>
          <w:rFonts w:ascii="Arial" w:hAnsi="Arial" w:cs="Arial"/>
          <w:bCs/>
          <w:sz w:val="22"/>
          <w:szCs w:val="22"/>
        </w:rPr>
        <w:t xml:space="preserve"> responde por el saneamiento de los bienes ya sea por vicios ocultos o por evicción, en el caso del saneamiento por vicios ocultos, no responde en aquellos casos en que </w:t>
      </w:r>
      <w:r w:rsidR="004559B0" w:rsidRPr="009C07A1">
        <w:rPr>
          <w:rFonts w:ascii="Arial" w:hAnsi="Arial" w:cs="Arial"/>
          <w:b/>
          <w:bCs/>
          <w:sz w:val="22"/>
          <w:szCs w:val="22"/>
        </w:rPr>
        <w:t>EL COMPRADOR</w:t>
      </w:r>
      <w:r w:rsidR="004559B0" w:rsidRPr="009C07A1">
        <w:rPr>
          <w:rFonts w:ascii="Arial" w:hAnsi="Arial" w:cs="Arial"/>
          <w:bCs/>
          <w:sz w:val="22"/>
          <w:szCs w:val="22"/>
        </w:rPr>
        <w:t xml:space="preserve"> por razón de su profesión u oficio debió advertir los defectos o vicios del bien, ni es responsable de los vicios o defectos manifiestos o que estén a la vista.</w:t>
      </w:r>
    </w:p>
    <w:p w:rsidR="00C6777C" w:rsidRPr="009C07A1" w:rsidRDefault="004559B0" w:rsidP="001F3CAE">
      <w:pPr>
        <w:spacing w:before="120" w:after="120"/>
        <w:ind w:right="50"/>
        <w:jc w:val="both"/>
        <w:rPr>
          <w:rFonts w:ascii="Arial" w:hAnsi="Arial" w:cs="Arial"/>
          <w:b/>
          <w:bCs/>
          <w:sz w:val="22"/>
          <w:szCs w:val="22"/>
          <w:highlight w:val="yellow"/>
        </w:rPr>
      </w:pPr>
      <w:r w:rsidRPr="009C07A1">
        <w:rPr>
          <w:rFonts w:ascii="Arial" w:hAnsi="Arial" w:cs="Arial"/>
          <w:b/>
          <w:bCs/>
          <w:sz w:val="22"/>
          <w:szCs w:val="22"/>
        </w:rPr>
        <w:t>VIII. PLAZOS DE GARANTÍA COMERCIAL.</w:t>
      </w:r>
    </w:p>
    <w:p w:rsidR="006A2871" w:rsidRPr="009C07A1" w:rsidRDefault="004559B0" w:rsidP="004D4AF9">
      <w:pPr>
        <w:spacing w:before="120" w:after="120"/>
        <w:ind w:left="360" w:right="50" w:hanging="360"/>
        <w:jc w:val="both"/>
        <w:rPr>
          <w:rFonts w:ascii="Arial" w:hAnsi="Arial" w:cs="Arial"/>
          <w:bCs/>
          <w:sz w:val="22"/>
          <w:szCs w:val="22"/>
        </w:rPr>
      </w:pPr>
      <w:r w:rsidRPr="009C07A1">
        <w:rPr>
          <w:rFonts w:ascii="Arial" w:hAnsi="Arial" w:cs="Arial"/>
          <w:b/>
          <w:bCs/>
          <w:sz w:val="22"/>
          <w:szCs w:val="22"/>
        </w:rPr>
        <w:lastRenderedPageBreak/>
        <w:t>8.1</w:t>
      </w:r>
      <w:r w:rsidR="00DB7BA0" w:rsidRPr="009C07A1">
        <w:rPr>
          <w:rFonts w:ascii="Arial" w:hAnsi="Arial" w:cs="Arial"/>
          <w:b/>
          <w:bCs/>
          <w:sz w:val="22"/>
          <w:szCs w:val="22"/>
        </w:rPr>
        <w:t xml:space="preserve"> </w:t>
      </w:r>
      <w:r w:rsidRPr="009C07A1">
        <w:rPr>
          <w:rFonts w:ascii="Arial" w:hAnsi="Arial" w:cs="Arial"/>
          <w:b/>
          <w:bCs/>
          <w:sz w:val="22"/>
          <w:szCs w:val="22"/>
        </w:rPr>
        <w:t>El VENDEDOR</w:t>
      </w:r>
      <w:r w:rsidR="00DB7BA0" w:rsidRPr="009C07A1">
        <w:rPr>
          <w:rFonts w:ascii="Arial" w:hAnsi="Arial" w:cs="Arial"/>
          <w:b/>
          <w:bCs/>
          <w:sz w:val="22"/>
          <w:szCs w:val="22"/>
        </w:rPr>
        <w:t xml:space="preserve"> </w:t>
      </w:r>
      <w:r w:rsidR="006A2871" w:rsidRPr="009C07A1">
        <w:rPr>
          <w:rFonts w:ascii="Arial" w:hAnsi="Arial" w:cs="Arial"/>
          <w:sz w:val="22"/>
          <w:szCs w:val="22"/>
          <w:lang w:val="es-MX"/>
        </w:rPr>
        <w:t>entregará</w:t>
      </w:r>
      <w:r w:rsidR="00DB7BA0" w:rsidRPr="009C07A1">
        <w:rPr>
          <w:rFonts w:ascii="Arial" w:hAnsi="Arial" w:cs="Arial"/>
          <w:sz w:val="22"/>
          <w:szCs w:val="22"/>
          <w:lang w:val="es-MX"/>
        </w:rPr>
        <w:t xml:space="preserve"> </w:t>
      </w:r>
      <w:r w:rsidRPr="009C07A1">
        <w:rPr>
          <w:rFonts w:ascii="Arial" w:hAnsi="Arial" w:cs="Arial"/>
          <w:bCs/>
          <w:sz w:val="22"/>
          <w:szCs w:val="22"/>
        </w:rPr>
        <w:t xml:space="preserve">a </w:t>
      </w:r>
      <w:r w:rsidRPr="009C07A1">
        <w:rPr>
          <w:rFonts w:ascii="Arial" w:hAnsi="Arial" w:cs="Arial"/>
          <w:b/>
          <w:bCs/>
          <w:sz w:val="22"/>
          <w:szCs w:val="22"/>
        </w:rPr>
        <w:t>EL COMPRADOR</w:t>
      </w:r>
      <w:r w:rsidR="00DB7BA0" w:rsidRPr="009C07A1">
        <w:rPr>
          <w:rFonts w:ascii="Arial" w:hAnsi="Arial" w:cs="Arial"/>
          <w:b/>
          <w:bCs/>
          <w:sz w:val="22"/>
          <w:szCs w:val="22"/>
        </w:rPr>
        <w:t xml:space="preserve"> </w:t>
      </w:r>
      <w:r w:rsidR="006A2871" w:rsidRPr="009C07A1">
        <w:rPr>
          <w:rFonts w:ascii="Arial" w:hAnsi="Arial" w:cs="Arial"/>
          <w:sz w:val="22"/>
          <w:szCs w:val="22"/>
          <w:lang w:val="es-MX"/>
        </w:rPr>
        <w:t>las mercancías contratadas conforme a las normas, descripciones técnicas y plazos de</w:t>
      </w:r>
      <w:r w:rsidR="006A2871" w:rsidRPr="009C07A1">
        <w:rPr>
          <w:rFonts w:ascii="Arial" w:hAnsi="Arial" w:cs="Arial"/>
          <w:bCs/>
          <w:sz w:val="22"/>
          <w:szCs w:val="22"/>
        </w:rPr>
        <w:t xml:space="preserve"> garantía</w:t>
      </w:r>
      <w:r w:rsidRPr="009C07A1">
        <w:rPr>
          <w:rFonts w:ascii="Arial" w:hAnsi="Arial" w:cs="Arial"/>
          <w:bCs/>
          <w:sz w:val="22"/>
          <w:szCs w:val="22"/>
        </w:rPr>
        <w:t xml:space="preserve"> que a su vez </w:t>
      </w:r>
      <w:r w:rsidR="006A2871" w:rsidRPr="009C07A1">
        <w:rPr>
          <w:rFonts w:ascii="Arial" w:hAnsi="Arial" w:cs="Arial"/>
          <w:bCs/>
          <w:sz w:val="22"/>
          <w:szCs w:val="22"/>
        </w:rPr>
        <w:t>le haya brindado</w:t>
      </w:r>
      <w:r w:rsidRPr="009C07A1">
        <w:rPr>
          <w:rFonts w:ascii="Arial" w:hAnsi="Arial" w:cs="Arial"/>
          <w:bCs/>
          <w:sz w:val="22"/>
          <w:szCs w:val="22"/>
        </w:rPr>
        <w:t xml:space="preserve"> el fabricante y/o proveedor de las </w:t>
      </w:r>
      <w:r w:rsidR="006A2871" w:rsidRPr="009C07A1">
        <w:rPr>
          <w:rFonts w:ascii="Arial" w:hAnsi="Arial" w:cs="Arial"/>
          <w:bCs/>
          <w:sz w:val="22"/>
          <w:szCs w:val="22"/>
        </w:rPr>
        <w:t>mismas para cada producto específicamente.</w:t>
      </w:r>
    </w:p>
    <w:p w:rsidR="004559B0" w:rsidRPr="009C07A1" w:rsidRDefault="005B498A" w:rsidP="004D4AF9">
      <w:pPr>
        <w:spacing w:before="120" w:after="120"/>
        <w:ind w:left="709" w:right="50" w:hanging="709"/>
        <w:jc w:val="both"/>
        <w:rPr>
          <w:rFonts w:ascii="Arial" w:hAnsi="Arial" w:cs="Arial"/>
          <w:bCs/>
          <w:color w:val="FF0000"/>
          <w:sz w:val="22"/>
          <w:szCs w:val="22"/>
        </w:rPr>
      </w:pPr>
      <w:r w:rsidRPr="009C07A1">
        <w:rPr>
          <w:rFonts w:ascii="Arial" w:hAnsi="Arial" w:cs="Arial"/>
          <w:b/>
          <w:bCs/>
          <w:sz w:val="22"/>
          <w:szCs w:val="22"/>
        </w:rPr>
        <w:t>8.2</w:t>
      </w:r>
      <w:r w:rsidR="00DB7BA0" w:rsidRPr="009C07A1">
        <w:rPr>
          <w:rFonts w:ascii="Arial" w:hAnsi="Arial" w:cs="Arial"/>
          <w:b/>
          <w:bCs/>
          <w:sz w:val="22"/>
          <w:szCs w:val="22"/>
        </w:rPr>
        <w:t xml:space="preserve"> </w:t>
      </w:r>
      <w:r w:rsidRPr="009C07A1">
        <w:rPr>
          <w:rFonts w:ascii="Arial" w:hAnsi="Arial" w:cs="Arial"/>
          <w:bCs/>
          <w:sz w:val="22"/>
          <w:szCs w:val="22"/>
        </w:rPr>
        <w:t>N</w:t>
      </w:r>
      <w:r w:rsidR="004559B0" w:rsidRPr="009C07A1">
        <w:rPr>
          <w:rFonts w:ascii="Arial" w:hAnsi="Arial" w:cs="Arial"/>
          <w:bCs/>
          <w:sz w:val="22"/>
          <w:szCs w:val="22"/>
        </w:rPr>
        <w:t>o obstante</w:t>
      </w:r>
      <w:r w:rsidRPr="009C07A1">
        <w:rPr>
          <w:rFonts w:ascii="Arial" w:hAnsi="Arial" w:cs="Arial"/>
          <w:bCs/>
          <w:sz w:val="22"/>
          <w:szCs w:val="22"/>
        </w:rPr>
        <w:t xml:space="preserve"> a lo establecido en el apartado anterior</w:t>
      </w:r>
      <w:r w:rsidR="004559B0" w:rsidRPr="009C07A1">
        <w:rPr>
          <w:rFonts w:ascii="Arial" w:hAnsi="Arial" w:cs="Arial"/>
          <w:bCs/>
          <w:sz w:val="22"/>
          <w:szCs w:val="22"/>
        </w:rPr>
        <w:t>, la garantía contrae las siguientes limitaciones y no se aplica cuando:</w:t>
      </w:r>
    </w:p>
    <w:p w:rsidR="004559B0" w:rsidRPr="009C07A1" w:rsidRDefault="004559B0" w:rsidP="004D4AF9">
      <w:pPr>
        <w:numPr>
          <w:ilvl w:val="0"/>
          <w:numId w:val="6"/>
        </w:numPr>
        <w:spacing w:before="120" w:after="120"/>
        <w:ind w:right="50"/>
        <w:jc w:val="both"/>
        <w:rPr>
          <w:rFonts w:ascii="Arial" w:hAnsi="Arial" w:cs="Arial"/>
          <w:bCs/>
          <w:sz w:val="22"/>
          <w:szCs w:val="22"/>
        </w:rPr>
      </w:pPr>
      <w:r w:rsidRPr="009C07A1">
        <w:rPr>
          <w:rFonts w:ascii="Arial" w:hAnsi="Arial" w:cs="Arial"/>
          <w:bCs/>
          <w:sz w:val="22"/>
          <w:szCs w:val="22"/>
        </w:rPr>
        <w:t xml:space="preserve">El producto ha sido alterado o modificado, total o parcialmente, por personal de </w:t>
      </w:r>
      <w:r w:rsidRPr="009C07A1">
        <w:rPr>
          <w:rFonts w:ascii="Arial" w:hAnsi="Arial" w:cs="Arial"/>
          <w:b/>
          <w:bCs/>
          <w:sz w:val="22"/>
          <w:szCs w:val="22"/>
        </w:rPr>
        <w:t xml:space="preserve">EL COMPRADOR </w:t>
      </w:r>
      <w:r w:rsidRPr="009C07A1">
        <w:rPr>
          <w:rFonts w:ascii="Arial" w:hAnsi="Arial" w:cs="Arial"/>
          <w:bCs/>
          <w:sz w:val="22"/>
          <w:szCs w:val="22"/>
        </w:rPr>
        <w:t>o un tercero, afectando en tal sentido su fiabilidad.</w:t>
      </w:r>
    </w:p>
    <w:p w:rsidR="004559B0" w:rsidRPr="009C07A1" w:rsidRDefault="004559B0" w:rsidP="004D4AF9">
      <w:pPr>
        <w:numPr>
          <w:ilvl w:val="0"/>
          <w:numId w:val="6"/>
        </w:numPr>
        <w:spacing w:before="120" w:after="120"/>
        <w:ind w:right="50"/>
        <w:jc w:val="both"/>
        <w:rPr>
          <w:rFonts w:ascii="Arial" w:hAnsi="Arial" w:cs="Arial"/>
          <w:bCs/>
          <w:sz w:val="22"/>
          <w:szCs w:val="22"/>
        </w:rPr>
      </w:pPr>
      <w:r w:rsidRPr="009C07A1">
        <w:rPr>
          <w:rFonts w:ascii="Arial" w:hAnsi="Arial" w:cs="Arial"/>
          <w:bCs/>
          <w:sz w:val="22"/>
          <w:szCs w:val="22"/>
        </w:rPr>
        <w:t xml:space="preserve">El producto proporcionado por </w:t>
      </w:r>
      <w:r w:rsidRPr="009C07A1">
        <w:rPr>
          <w:rFonts w:ascii="Arial" w:hAnsi="Arial" w:cs="Arial"/>
          <w:b/>
          <w:bCs/>
          <w:sz w:val="22"/>
          <w:szCs w:val="22"/>
        </w:rPr>
        <w:t>EL VENDEDOR</w:t>
      </w:r>
      <w:r w:rsidRPr="009C07A1">
        <w:rPr>
          <w:rFonts w:ascii="Arial" w:hAnsi="Arial" w:cs="Arial"/>
          <w:bCs/>
          <w:sz w:val="22"/>
          <w:szCs w:val="22"/>
        </w:rPr>
        <w:t xml:space="preserve"> sea utilizado por </w:t>
      </w:r>
      <w:r w:rsidRPr="009C07A1">
        <w:rPr>
          <w:rFonts w:ascii="Arial" w:hAnsi="Arial" w:cs="Arial"/>
          <w:b/>
          <w:bCs/>
          <w:sz w:val="22"/>
          <w:szCs w:val="22"/>
        </w:rPr>
        <w:t>EL COMPRADOR</w:t>
      </w:r>
      <w:r w:rsidRPr="009C07A1">
        <w:rPr>
          <w:rFonts w:ascii="Arial" w:hAnsi="Arial" w:cs="Arial"/>
          <w:bCs/>
          <w:sz w:val="22"/>
          <w:szCs w:val="22"/>
        </w:rPr>
        <w:t xml:space="preserve"> con fines diferentes para los que fue elaborado.</w:t>
      </w:r>
    </w:p>
    <w:p w:rsidR="004559B0" w:rsidRPr="009C07A1" w:rsidRDefault="004559B0" w:rsidP="004D4AF9">
      <w:pPr>
        <w:numPr>
          <w:ilvl w:val="0"/>
          <w:numId w:val="6"/>
        </w:numPr>
        <w:spacing w:before="120" w:after="120"/>
        <w:ind w:right="50"/>
        <w:jc w:val="both"/>
        <w:rPr>
          <w:rFonts w:ascii="Arial" w:hAnsi="Arial" w:cs="Arial"/>
          <w:bCs/>
          <w:sz w:val="22"/>
          <w:szCs w:val="22"/>
        </w:rPr>
      </w:pPr>
      <w:r w:rsidRPr="009C07A1">
        <w:rPr>
          <w:rFonts w:ascii="Arial" w:hAnsi="Arial" w:cs="Arial"/>
          <w:bCs/>
          <w:sz w:val="22"/>
          <w:szCs w:val="22"/>
        </w:rPr>
        <w:t xml:space="preserve">El daño causado sea por negligencia o irresponsabilidad de </w:t>
      </w:r>
      <w:r w:rsidRPr="009C07A1">
        <w:rPr>
          <w:rFonts w:ascii="Arial" w:hAnsi="Arial" w:cs="Arial"/>
          <w:b/>
          <w:bCs/>
          <w:sz w:val="22"/>
          <w:szCs w:val="22"/>
        </w:rPr>
        <w:t>EL COMPRADOR</w:t>
      </w:r>
      <w:r w:rsidRPr="009C07A1">
        <w:rPr>
          <w:rFonts w:ascii="Arial" w:hAnsi="Arial" w:cs="Arial"/>
          <w:bCs/>
          <w:sz w:val="22"/>
          <w:szCs w:val="22"/>
        </w:rPr>
        <w:t>.</w:t>
      </w:r>
    </w:p>
    <w:p w:rsidR="004559B0" w:rsidRPr="009C07A1" w:rsidRDefault="004559B0" w:rsidP="004D4AF9">
      <w:pPr>
        <w:numPr>
          <w:ilvl w:val="0"/>
          <w:numId w:val="6"/>
        </w:numPr>
        <w:spacing w:before="120" w:after="120"/>
        <w:ind w:right="50"/>
        <w:jc w:val="both"/>
        <w:rPr>
          <w:rFonts w:ascii="Arial" w:hAnsi="Arial" w:cs="Arial"/>
          <w:bCs/>
          <w:sz w:val="22"/>
          <w:szCs w:val="22"/>
        </w:rPr>
      </w:pPr>
      <w:r w:rsidRPr="009C07A1">
        <w:rPr>
          <w:rFonts w:ascii="Arial" w:hAnsi="Arial" w:cs="Arial"/>
          <w:sz w:val="22"/>
          <w:szCs w:val="22"/>
        </w:rPr>
        <w:t xml:space="preserve">Las mercancías hayan sido almacenadas o conservadas en áreas o almacenes que no cumplan con lo dispuesto para la manipulación, almacenamiento, conservación y gestión de inventarios, según los pronunciamientos de la </w:t>
      </w:r>
      <w:proofErr w:type="spellStart"/>
      <w:r w:rsidR="002333B0" w:rsidRPr="009C07A1">
        <w:rPr>
          <w:rFonts w:ascii="Arial" w:hAnsi="Arial" w:cs="Arial"/>
          <w:sz w:val="22"/>
          <w:szCs w:val="22"/>
          <w:lang w:val="en-US"/>
        </w:rPr>
        <w:t>Resolución</w:t>
      </w:r>
      <w:proofErr w:type="spellEnd"/>
      <w:r w:rsidR="002333B0" w:rsidRPr="009C07A1">
        <w:rPr>
          <w:rFonts w:ascii="Arial" w:hAnsi="Arial" w:cs="Arial"/>
          <w:sz w:val="22"/>
          <w:szCs w:val="22"/>
          <w:lang w:val="en-US"/>
        </w:rPr>
        <w:t xml:space="preserve"> 47 de </w:t>
      </w:r>
      <w:proofErr w:type="spellStart"/>
      <w:r w:rsidR="002333B0" w:rsidRPr="009C07A1">
        <w:rPr>
          <w:rFonts w:ascii="Arial" w:hAnsi="Arial" w:cs="Arial"/>
          <w:sz w:val="22"/>
          <w:szCs w:val="22"/>
          <w:lang w:val="en-US"/>
        </w:rPr>
        <w:t>fecha</w:t>
      </w:r>
      <w:proofErr w:type="spellEnd"/>
      <w:r w:rsidR="002333B0" w:rsidRPr="009C07A1">
        <w:rPr>
          <w:rFonts w:ascii="Arial" w:hAnsi="Arial" w:cs="Arial"/>
          <w:sz w:val="22"/>
          <w:szCs w:val="22"/>
          <w:lang w:val="en-US"/>
        </w:rPr>
        <w:t xml:space="preserve"> 15 de </w:t>
      </w:r>
      <w:proofErr w:type="spellStart"/>
      <w:r w:rsidR="002333B0" w:rsidRPr="009C07A1">
        <w:rPr>
          <w:rFonts w:ascii="Arial" w:hAnsi="Arial" w:cs="Arial"/>
          <w:sz w:val="22"/>
          <w:szCs w:val="22"/>
          <w:lang w:val="en-US"/>
        </w:rPr>
        <w:t>abril</w:t>
      </w:r>
      <w:proofErr w:type="spellEnd"/>
      <w:r w:rsidR="002333B0" w:rsidRPr="009C07A1">
        <w:rPr>
          <w:rFonts w:ascii="Arial" w:hAnsi="Arial" w:cs="Arial"/>
          <w:sz w:val="22"/>
          <w:szCs w:val="22"/>
          <w:lang w:val="en-US"/>
        </w:rPr>
        <w:t xml:space="preserve"> de 2020 </w:t>
      </w:r>
      <w:r w:rsidR="001B3FAB" w:rsidRPr="009C07A1">
        <w:rPr>
          <w:rFonts w:ascii="Arial" w:hAnsi="Arial" w:cs="Arial"/>
          <w:sz w:val="22"/>
          <w:szCs w:val="22"/>
          <w:lang w:val="en-US"/>
        </w:rPr>
        <w:t>¨</w:t>
      </w:r>
      <w:proofErr w:type="spellStart"/>
      <w:r w:rsidR="002333B0" w:rsidRPr="009C07A1">
        <w:rPr>
          <w:rFonts w:ascii="Arial" w:hAnsi="Arial" w:cs="Arial"/>
          <w:sz w:val="22"/>
          <w:szCs w:val="22"/>
          <w:lang w:val="en-US"/>
        </w:rPr>
        <w:t>Reglamento</w:t>
      </w:r>
      <w:proofErr w:type="spellEnd"/>
      <w:r w:rsidR="002333B0" w:rsidRPr="009C07A1">
        <w:rPr>
          <w:rFonts w:ascii="Arial" w:hAnsi="Arial" w:cs="Arial"/>
          <w:sz w:val="22"/>
          <w:szCs w:val="22"/>
          <w:lang w:val="en-US"/>
        </w:rPr>
        <w:t xml:space="preserve"> de la </w:t>
      </w:r>
      <w:proofErr w:type="spellStart"/>
      <w:r w:rsidR="001B3FAB" w:rsidRPr="009C07A1">
        <w:rPr>
          <w:rFonts w:ascii="Arial" w:hAnsi="Arial" w:cs="Arial"/>
          <w:sz w:val="22"/>
          <w:szCs w:val="22"/>
          <w:lang w:val="en-US"/>
        </w:rPr>
        <w:t>Logística</w:t>
      </w:r>
      <w:proofErr w:type="spellEnd"/>
      <w:r w:rsidR="001B3FAB" w:rsidRPr="009C07A1">
        <w:rPr>
          <w:rFonts w:ascii="Arial" w:hAnsi="Arial" w:cs="Arial"/>
          <w:sz w:val="22"/>
          <w:szCs w:val="22"/>
          <w:lang w:val="en-US"/>
        </w:rPr>
        <w:t xml:space="preserve"> </w:t>
      </w:r>
      <w:r w:rsidR="002333B0" w:rsidRPr="009C07A1">
        <w:rPr>
          <w:rFonts w:ascii="Arial" w:hAnsi="Arial" w:cs="Arial"/>
          <w:sz w:val="22"/>
          <w:szCs w:val="22"/>
          <w:lang w:val="en-US"/>
        </w:rPr>
        <w:t xml:space="preserve">de </w:t>
      </w:r>
      <w:proofErr w:type="spellStart"/>
      <w:r w:rsidR="001B3FAB" w:rsidRPr="009C07A1">
        <w:rPr>
          <w:rFonts w:ascii="Arial" w:hAnsi="Arial" w:cs="Arial"/>
          <w:sz w:val="22"/>
          <w:szCs w:val="22"/>
          <w:lang w:val="en-US"/>
        </w:rPr>
        <w:t>Almacenes</w:t>
      </w:r>
      <w:proofErr w:type="spellEnd"/>
      <w:r w:rsidR="001B3FAB" w:rsidRPr="009C07A1">
        <w:rPr>
          <w:rFonts w:ascii="Arial" w:hAnsi="Arial" w:cs="Arial"/>
          <w:sz w:val="22"/>
          <w:szCs w:val="22"/>
          <w:lang w:val="en-US"/>
        </w:rPr>
        <w:t xml:space="preserve"> </w:t>
      </w:r>
      <w:proofErr w:type="spellStart"/>
      <w:r w:rsidR="002333B0" w:rsidRPr="009C07A1">
        <w:rPr>
          <w:rFonts w:ascii="Arial" w:hAnsi="Arial" w:cs="Arial"/>
          <w:sz w:val="22"/>
          <w:szCs w:val="22"/>
          <w:lang w:val="en-US"/>
        </w:rPr>
        <w:t>para</w:t>
      </w:r>
      <w:proofErr w:type="spellEnd"/>
      <w:r w:rsidR="002333B0" w:rsidRPr="009C07A1">
        <w:rPr>
          <w:rFonts w:ascii="Arial" w:hAnsi="Arial" w:cs="Arial"/>
          <w:sz w:val="22"/>
          <w:szCs w:val="22"/>
          <w:lang w:val="en-US"/>
        </w:rPr>
        <w:t xml:space="preserve"> </w:t>
      </w:r>
      <w:proofErr w:type="spellStart"/>
      <w:r w:rsidR="002333B0" w:rsidRPr="009C07A1">
        <w:rPr>
          <w:rFonts w:ascii="Arial" w:hAnsi="Arial" w:cs="Arial"/>
          <w:sz w:val="22"/>
          <w:szCs w:val="22"/>
          <w:lang w:val="en-US"/>
        </w:rPr>
        <w:t>las</w:t>
      </w:r>
      <w:proofErr w:type="spellEnd"/>
      <w:r w:rsidR="002333B0" w:rsidRPr="009C07A1">
        <w:rPr>
          <w:rFonts w:ascii="Arial" w:hAnsi="Arial" w:cs="Arial"/>
          <w:sz w:val="22"/>
          <w:szCs w:val="22"/>
          <w:lang w:val="en-US"/>
        </w:rPr>
        <w:t xml:space="preserve"> </w:t>
      </w:r>
      <w:proofErr w:type="spellStart"/>
      <w:r w:rsidR="001B3FAB" w:rsidRPr="009C07A1">
        <w:rPr>
          <w:rFonts w:ascii="Arial" w:hAnsi="Arial" w:cs="Arial"/>
          <w:sz w:val="22"/>
          <w:szCs w:val="22"/>
          <w:lang w:val="en-US"/>
        </w:rPr>
        <w:t>Entidades</w:t>
      </w:r>
      <w:proofErr w:type="spellEnd"/>
      <w:r w:rsidR="001B3FAB" w:rsidRPr="009C07A1">
        <w:rPr>
          <w:rFonts w:ascii="Arial" w:hAnsi="Arial" w:cs="Arial"/>
          <w:sz w:val="22"/>
          <w:szCs w:val="22"/>
          <w:lang w:val="en-US"/>
        </w:rPr>
        <w:t xml:space="preserve"> </w:t>
      </w:r>
      <w:proofErr w:type="spellStart"/>
      <w:r w:rsidR="002333B0" w:rsidRPr="009C07A1">
        <w:rPr>
          <w:rFonts w:ascii="Arial" w:hAnsi="Arial" w:cs="Arial"/>
          <w:sz w:val="22"/>
          <w:szCs w:val="22"/>
          <w:lang w:val="en-US"/>
        </w:rPr>
        <w:t>que</w:t>
      </w:r>
      <w:proofErr w:type="spellEnd"/>
      <w:r w:rsidR="002333B0" w:rsidRPr="009C07A1">
        <w:rPr>
          <w:rFonts w:ascii="Arial" w:hAnsi="Arial" w:cs="Arial"/>
          <w:sz w:val="22"/>
          <w:szCs w:val="22"/>
          <w:lang w:val="en-US"/>
        </w:rPr>
        <w:t xml:space="preserve"> </w:t>
      </w:r>
      <w:proofErr w:type="spellStart"/>
      <w:r w:rsidR="002333B0" w:rsidRPr="009C07A1">
        <w:rPr>
          <w:rFonts w:ascii="Arial" w:hAnsi="Arial" w:cs="Arial"/>
          <w:sz w:val="22"/>
          <w:szCs w:val="22"/>
          <w:lang w:val="en-US"/>
        </w:rPr>
        <w:t>operan</w:t>
      </w:r>
      <w:proofErr w:type="spellEnd"/>
      <w:r w:rsidR="002333B0" w:rsidRPr="009C07A1">
        <w:rPr>
          <w:rFonts w:ascii="Arial" w:hAnsi="Arial" w:cs="Arial"/>
          <w:sz w:val="22"/>
          <w:szCs w:val="22"/>
          <w:lang w:val="en-US"/>
        </w:rPr>
        <w:t xml:space="preserve"> en la </w:t>
      </w:r>
      <w:proofErr w:type="spellStart"/>
      <w:r w:rsidR="001B3FAB" w:rsidRPr="009C07A1">
        <w:rPr>
          <w:rFonts w:ascii="Arial" w:hAnsi="Arial" w:cs="Arial"/>
          <w:sz w:val="22"/>
          <w:szCs w:val="22"/>
          <w:lang w:val="en-US"/>
        </w:rPr>
        <w:t>Economía</w:t>
      </w:r>
      <w:proofErr w:type="spellEnd"/>
      <w:r w:rsidR="001B3FAB" w:rsidRPr="009C07A1">
        <w:rPr>
          <w:rFonts w:ascii="Arial" w:hAnsi="Arial" w:cs="Arial"/>
          <w:sz w:val="22"/>
          <w:szCs w:val="22"/>
          <w:lang w:val="en-US"/>
        </w:rPr>
        <w:t xml:space="preserve"> </w:t>
      </w:r>
      <w:proofErr w:type="spellStart"/>
      <w:r w:rsidR="001B3FAB" w:rsidRPr="009C07A1">
        <w:rPr>
          <w:rFonts w:ascii="Arial" w:hAnsi="Arial" w:cs="Arial"/>
          <w:sz w:val="22"/>
          <w:szCs w:val="22"/>
          <w:lang w:val="en-US"/>
        </w:rPr>
        <w:t>Nacional</w:t>
      </w:r>
      <w:proofErr w:type="spellEnd"/>
      <w:r w:rsidRPr="009C07A1">
        <w:rPr>
          <w:rFonts w:ascii="Arial" w:hAnsi="Arial" w:cs="Arial"/>
          <w:sz w:val="22"/>
          <w:szCs w:val="22"/>
        </w:rPr>
        <w:t>”</w:t>
      </w:r>
      <w:r w:rsidR="00A04311" w:rsidRPr="009C07A1">
        <w:rPr>
          <w:rFonts w:ascii="Arial" w:hAnsi="Arial" w:cs="Arial"/>
          <w:sz w:val="22"/>
          <w:szCs w:val="22"/>
        </w:rPr>
        <w:t>, resuelta</w:t>
      </w:r>
      <w:r w:rsidR="00142F17" w:rsidRPr="009C07A1">
        <w:rPr>
          <w:rFonts w:ascii="Arial" w:hAnsi="Arial" w:cs="Arial"/>
          <w:sz w:val="22"/>
          <w:szCs w:val="22"/>
        </w:rPr>
        <w:t xml:space="preserve"> por </w:t>
      </w:r>
      <w:proofErr w:type="spellStart"/>
      <w:r w:rsidR="00142F17" w:rsidRPr="009C07A1">
        <w:rPr>
          <w:rFonts w:ascii="Arial" w:hAnsi="Arial" w:cs="Arial"/>
          <w:sz w:val="22"/>
          <w:szCs w:val="22"/>
        </w:rPr>
        <w:t>Betsy</w:t>
      </w:r>
      <w:proofErr w:type="spellEnd"/>
      <w:r w:rsidR="00142F17" w:rsidRPr="009C07A1">
        <w:rPr>
          <w:rFonts w:ascii="Arial" w:hAnsi="Arial" w:cs="Arial"/>
          <w:sz w:val="22"/>
          <w:szCs w:val="22"/>
        </w:rPr>
        <w:t xml:space="preserve"> Díaz Velázquez, Ministra del Comercio Interior</w:t>
      </w:r>
      <w:r w:rsidRPr="009C07A1">
        <w:rPr>
          <w:rFonts w:ascii="Arial" w:hAnsi="Arial" w:cs="Arial"/>
          <w:sz w:val="22"/>
          <w:szCs w:val="22"/>
        </w:rPr>
        <w:t>.</w:t>
      </w:r>
    </w:p>
    <w:p w:rsidR="003459FB" w:rsidRPr="009C07A1" w:rsidRDefault="004559B0" w:rsidP="004D4AF9">
      <w:pPr>
        <w:spacing w:before="120" w:after="120"/>
        <w:ind w:left="426" w:right="50" w:hanging="426"/>
        <w:jc w:val="both"/>
        <w:rPr>
          <w:rFonts w:ascii="Arial" w:hAnsi="Arial" w:cs="Arial"/>
          <w:bCs/>
          <w:color w:val="FF0000"/>
          <w:sz w:val="22"/>
          <w:szCs w:val="22"/>
        </w:rPr>
      </w:pPr>
      <w:r w:rsidRPr="009C07A1">
        <w:rPr>
          <w:rFonts w:ascii="Arial" w:hAnsi="Arial" w:cs="Arial"/>
          <w:b/>
          <w:bCs/>
          <w:sz w:val="22"/>
          <w:szCs w:val="22"/>
        </w:rPr>
        <w:t>8.3</w:t>
      </w:r>
      <w:r w:rsidR="00F613E0" w:rsidRPr="009C07A1">
        <w:rPr>
          <w:rFonts w:ascii="Arial" w:hAnsi="Arial" w:cs="Arial"/>
          <w:b/>
          <w:bCs/>
          <w:sz w:val="22"/>
          <w:szCs w:val="22"/>
        </w:rPr>
        <w:t xml:space="preserve"> </w:t>
      </w:r>
      <w:r w:rsidR="002707B2" w:rsidRPr="009C07A1">
        <w:rPr>
          <w:rFonts w:ascii="Arial" w:hAnsi="Arial" w:cs="Arial"/>
          <w:bCs/>
          <w:sz w:val="22"/>
          <w:szCs w:val="22"/>
        </w:rPr>
        <w:t xml:space="preserve">Cuando </w:t>
      </w:r>
      <w:r w:rsidR="002707B2" w:rsidRPr="009C07A1">
        <w:rPr>
          <w:rFonts w:ascii="Arial" w:hAnsi="Arial" w:cs="Arial"/>
          <w:b/>
          <w:bCs/>
          <w:sz w:val="22"/>
          <w:szCs w:val="22"/>
        </w:rPr>
        <w:t>EL COMPRADOR</w:t>
      </w:r>
      <w:r w:rsidR="002707B2" w:rsidRPr="009C07A1">
        <w:rPr>
          <w:rFonts w:ascii="Arial" w:hAnsi="Arial" w:cs="Arial"/>
          <w:bCs/>
          <w:sz w:val="22"/>
          <w:szCs w:val="22"/>
        </w:rPr>
        <w:t xml:space="preserve"> advierta que la mercancía resulta total o parcialmente defectuosa dentro del período de garantía se procederá por </w:t>
      </w:r>
      <w:r w:rsidR="00041E4B" w:rsidRPr="009C07A1">
        <w:rPr>
          <w:rFonts w:ascii="Arial" w:hAnsi="Arial" w:cs="Arial"/>
          <w:b/>
          <w:bCs/>
          <w:sz w:val="22"/>
          <w:szCs w:val="22"/>
        </w:rPr>
        <w:t>LAS PARTES</w:t>
      </w:r>
      <w:r w:rsidR="002707B2" w:rsidRPr="009C07A1">
        <w:rPr>
          <w:rFonts w:ascii="Arial" w:hAnsi="Arial" w:cs="Arial"/>
          <w:bCs/>
          <w:sz w:val="22"/>
          <w:szCs w:val="22"/>
        </w:rPr>
        <w:t xml:space="preserve"> a certificar la calidad de dicho producto.</w:t>
      </w:r>
      <w:r w:rsidR="00D25E93" w:rsidRPr="009C07A1">
        <w:rPr>
          <w:rFonts w:ascii="Arial" w:hAnsi="Arial" w:cs="Arial"/>
          <w:bCs/>
          <w:sz w:val="22"/>
          <w:szCs w:val="22"/>
        </w:rPr>
        <w:t xml:space="preserve"> </w:t>
      </w:r>
      <w:r w:rsidR="002707B2" w:rsidRPr="009C07A1">
        <w:rPr>
          <w:rFonts w:ascii="Arial" w:hAnsi="Arial" w:cs="Arial"/>
          <w:bCs/>
          <w:sz w:val="22"/>
          <w:szCs w:val="22"/>
        </w:rPr>
        <w:t>Si</w:t>
      </w:r>
      <w:r w:rsidRPr="009C07A1">
        <w:rPr>
          <w:rFonts w:ascii="Arial" w:hAnsi="Arial" w:cs="Arial"/>
          <w:bCs/>
          <w:sz w:val="22"/>
          <w:szCs w:val="22"/>
        </w:rPr>
        <w:t xml:space="preserve"> los resultados de las pruebas practicadas demuestren que el defecto es inherente al producto </w:t>
      </w:r>
      <w:r w:rsidR="002707B2" w:rsidRPr="009C07A1">
        <w:rPr>
          <w:rFonts w:ascii="Arial" w:hAnsi="Arial" w:cs="Arial"/>
          <w:b/>
          <w:bCs/>
          <w:sz w:val="22"/>
          <w:szCs w:val="22"/>
        </w:rPr>
        <w:t>EL VENDEDOR</w:t>
      </w:r>
      <w:r w:rsidRPr="009C07A1">
        <w:rPr>
          <w:rFonts w:ascii="Arial" w:hAnsi="Arial" w:cs="Arial"/>
          <w:bCs/>
          <w:sz w:val="22"/>
          <w:szCs w:val="22"/>
        </w:rPr>
        <w:t xml:space="preserve"> optará </w:t>
      </w:r>
      <w:r w:rsidR="002707B2" w:rsidRPr="009C07A1">
        <w:rPr>
          <w:rFonts w:ascii="Arial" w:hAnsi="Arial" w:cs="Arial"/>
          <w:bCs/>
          <w:sz w:val="22"/>
          <w:szCs w:val="22"/>
        </w:rPr>
        <w:t xml:space="preserve">por a reembolsarle a </w:t>
      </w:r>
      <w:r w:rsidR="002707B2" w:rsidRPr="009C07A1">
        <w:rPr>
          <w:rFonts w:ascii="Arial" w:hAnsi="Arial" w:cs="Arial"/>
          <w:b/>
          <w:bCs/>
          <w:sz w:val="22"/>
          <w:szCs w:val="22"/>
        </w:rPr>
        <w:t>EL COMPRADOR</w:t>
      </w:r>
      <w:r w:rsidR="002707B2" w:rsidRPr="009C07A1">
        <w:rPr>
          <w:rFonts w:ascii="Arial" w:hAnsi="Arial" w:cs="Arial"/>
          <w:bCs/>
          <w:sz w:val="22"/>
          <w:szCs w:val="22"/>
        </w:rPr>
        <w:t xml:space="preserve"> el importe pagado por él o a sustituirlo sin costo adicional para este último, </w:t>
      </w:r>
      <w:r w:rsidRPr="009C07A1">
        <w:rPr>
          <w:rFonts w:ascii="Arial" w:hAnsi="Arial" w:cs="Arial"/>
          <w:bCs/>
          <w:sz w:val="22"/>
          <w:szCs w:val="22"/>
        </w:rPr>
        <w:t>a solicitud de</w:t>
      </w:r>
      <w:r w:rsidR="002707B2" w:rsidRPr="009C07A1">
        <w:rPr>
          <w:rFonts w:ascii="Arial" w:hAnsi="Arial" w:cs="Arial"/>
          <w:bCs/>
          <w:sz w:val="22"/>
          <w:szCs w:val="22"/>
        </w:rPr>
        <w:t>l mismo.</w:t>
      </w:r>
    </w:p>
    <w:p w:rsidR="004559B0" w:rsidRPr="009C07A1" w:rsidRDefault="004559B0" w:rsidP="001F3CAE">
      <w:pPr>
        <w:spacing w:before="120" w:after="120"/>
        <w:ind w:left="284" w:right="50" w:hanging="284"/>
        <w:jc w:val="both"/>
        <w:rPr>
          <w:rFonts w:ascii="Arial" w:hAnsi="Arial" w:cs="Arial"/>
          <w:bCs/>
          <w:sz w:val="22"/>
          <w:szCs w:val="22"/>
        </w:rPr>
      </w:pPr>
      <w:r w:rsidRPr="009C07A1">
        <w:rPr>
          <w:rFonts w:ascii="Arial" w:hAnsi="Arial" w:cs="Arial"/>
          <w:b/>
          <w:bCs/>
          <w:sz w:val="22"/>
          <w:szCs w:val="22"/>
        </w:rPr>
        <w:t>8.4</w:t>
      </w:r>
      <w:r w:rsidRPr="009C07A1">
        <w:rPr>
          <w:rFonts w:ascii="Arial" w:hAnsi="Arial" w:cs="Arial"/>
          <w:bCs/>
          <w:sz w:val="22"/>
          <w:szCs w:val="22"/>
        </w:rPr>
        <w:t xml:space="preserve"> No se ofrece término de garantía para aquellas mercancías que no lo tengan establecido por el proveedor y/o fabricante, exceptuándose cuando se demuestre la existencia de vicios ocultos. </w:t>
      </w:r>
    </w:p>
    <w:p w:rsidR="00B0731D" w:rsidRPr="009C07A1" w:rsidRDefault="004559B0" w:rsidP="004D4AF9">
      <w:pPr>
        <w:spacing w:before="120" w:after="120"/>
        <w:ind w:right="50"/>
        <w:jc w:val="both"/>
        <w:rPr>
          <w:rFonts w:ascii="Arial" w:hAnsi="Arial" w:cs="Arial"/>
          <w:b/>
          <w:bCs/>
          <w:sz w:val="22"/>
          <w:szCs w:val="22"/>
        </w:rPr>
      </w:pPr>
      <w:r w:rsidRPr="009C07A1">
        <w:rPr>
          <w:rFonts w:ascii="Arial" w:hAnsi="Arial" w:cs="Arial"/>
          <w:b/>
          <w:bCs/>
          <w:sz w:val="22"/>
          <w:szCs w:val="22"/>
        </w:rPr>
        <w:t>IX. SOLUCIONES ALTERNATIVAS PARA EL CUMPLIMIENTO.</w:t>
      </w:r>
    </w:p>
    <w:p w:rsidR="000231B6" w:rsidRPr="009C07A1" w:rsidRDefault="004559B0" w:rsidP="004D4AF9">
      <w:pPr>
        <w:tabs>
          <w:tab w:val="left" w:pos="9923"/>
        </w:tabs>
        <w:spacing w:before="120" w:after="120"/>
        <w:ind w:right="50"/>
        <w:jc w:val="both"/>
        <w:rPr>
          <w:rFonts w:ascii="Arial" w:hAnsi="Arial" w:cs="Arial"/>
          <w:bCs/>
          <w:sz w:val="22"/>
          <w:szCs w:val="22"/>
        </w:rPr>
      </w:pPr>
      <w:r w:rsidRPr="009C07A1">
        <w:rPr>
          <w:rFonts w:ascii="Arial" w:hAnsi="Arial" w:cs="Arial"/>
          <w:b/>
          <w:bCs/>
          <w:sz w:val="22"/>
          <w:szCs w:val="22"/>
        </w:rPr>
        <w:t>9.1</w:t>
      </w:r>
      <w:r w:rsidRPr="009C07A1">
        <w:rPr>
          <w:rFonts w:ascii="Arial" w:hAnsi="Arial" w:cs="Arial"/>
          <w:bCs/>
          <w:sz w:val="22"/>
          <w:szCs w:val="22"/>
        </w:rPr>
        <w:t xml:space="preserve"> Si </w:t>
      </w:r>
      <w:r w:rsidRPr="009C07A1">
        <w:rPr>
          <w:rFonts w:ascii="Arial" w:hAnsi="Arial" w:cs="Arial"/>
          <w:b/>
          <w:bCs/>
          <w:sz w:val="22"/>
          <w:szCs w:val="22"/>
        </w:rPr>
        <w:t>EL COMPRADOR</w:t>
      </w:r>
      <w:r w:rsidRPr="009C07A1">
        <w:rPr>
          <w:rFonts w:ascii="Arial" w:hAnsi="Arial" w:cs="Arial"/>
          <w:bCs/>
          <w:sz w:val="22"/>
          <w:szCs w:val="22"/>
        </w:rPr>
        <w:t xml:space="preserve"> no cumple con la obligación de pago fijada cesa para </w:t>
      </w:r>
      <w:r w:rsidR="000231B6" w:rsidRPr="009C07A1">
        <w:rPr>
          <w:rFonts w:ascii="Arial" w:hAnsi="Arial" w:cs="Arial"/>
          <w:b/>
          <w:bCs/>
          <w:sz w:val="22"/>
          <w:szCs w:val="22"/>
        </w:rPr>
        <w:t>EL VENDEDOR</w:t>
      </w:r>
      <w:r w:rsidR="007E0AFF" w:rsidRPr="009C07A1">
        <w:rPr>
          <w:rFonts w:ascii="Arial" w:hAnsi="Arial" w:cs="Arial"/>
          <w:b/>
          <w:bCs/>
          <w:sz w:val="22"/>
          <w:szCs w:val="22"/>
        </w:rPr>
        <w:t xml:space="preserve"> </w:t>
      </w:r>
      <w:r w:rsidRPr="009C07A1">
        <w:rPr>
          <w:rFonts w:ascii="Arial" w:hAnsi="Arial" w:cs="Arial"/>
          <w:bCs/>
          <w:sz w:val="22"/>
          <w:szCs w:val="22"/>
        </w:rPr>
        <w:t>la obligación de  entregar las mercancías hasta tanto se efectúe este, sin perjuicio al derecho que le asiste de cobrarle, mediante factura adicional, el importe</w:t>
      </w:r>
      <w:r w:rsidR="00130738" w:rsidRPr="009C07A1">
        <w:rPr>
          <w:rFonts w:ascii="Arial" w:hAnsi="Arial" w:cs="Arial"/>
          <w:bCs/>
          <w:sz w:val="22"/>
          <w:szCs w:val="22"/>
        </w:rPr>
        <w:t xml:space="preserve"> del servicio facturado más </w:t>
      </w:r>
      <w:r w:rsidR="002F6F3A" w:rsidRPr="009C07A1">
        <w:rPr>
          <w:rFonts w:ascii="Arial" w:hAnsi="Arial" w:cs="Arial"/>
          <w:bCs/>
          <w:sz w:val="22"/>
          <w:szCs w:val="22"/>
        </w:rPr>
        <w:t xml:space="preserve">hasta </w:t>
      </w:r>
      <w:r w:rsidR="00130738" w:rsidRPr="009C07A1">
        <w:rPr>
          <w:rFonts w:ascii="Arial" w:hAnsi="Arial" w:cs="Arial"/>
          <w:bCs/>
          <w:sz w:val="22"/>
          <w:szCs w:val="22"/>
        </w:rPr>
        <w:t xml:space="preserve">el </w:t>
      </w:r>
      <w:r w:rsidR="00A6166E" w:rsidRPr="009C07A1">
        <w:rPr>
          <w:rFonts w:ascii="Arial" w:hAnsi="Arial" w:cs="Arial"/>
          <w:b/>
          <w:bCs/>
          <w:sz w:val="22"/>
          <w:szCs w:val="22"/>
          <w:u w:val="single"/>
        </w:rPr>
        <w:t>uno por ciento</w:t>
      </w:r>
      <w:r w:rsidRPr="009C07A1">
        <w:rPr>
          <w:rFonts w:ascii="Arial" w:hAnsi="Arial" w:cs="Arial"/>
          <w:bCs/>
          <w:sz w:val="22"/>
          <w:szCs w:val="22"/>
        </w:rPr>
        <w:t xml:space="preserve"> de interés por mora, calculado a partir del siguiente día natural del vencimiento del plazo acordado, el que deberá pagarse en los </w:t>
      </w:r>
      <w:r w:rsidR="007752CE" w:rsidRPr="009C07A1">
        <w:rPr>
          <w:rFonts w:ascii="Arial" w:hAnsi="Arial" w:cs="Arial"/>
          <w:bCs/>
          <w:sz w:val="22"/>
          <w:szCs w:val="22"/>
        </w:rPr>
        <w:t>quince (15)</w:t>
      </w:r>
      <w:r w:rsidRPr="009C07A1">
        <w:rPr>
          <w:rFonts w:ascii="Arial" w:hAnsi="Arial" w:cs="Arial"/>
          <w:bCs/>
          <w:sz w:val="22"/>
          <w:szCs w:val="22"/>
        </w:rPr>
        <w:t xml:space="preserve"> días naturales posteriores a la firma de la referida factura, de violarse  este nuevo término de pago se re</w:t>
      </w:r>
      <w:r w:rsidR="00A135E5" w:rsidRPr="009C07A1">
        <w:rPr>
          <w:rFonts w:ascii="Arial" w:hAnsi="Arial" w:cs="Arial"/>
          <w:bCs/>
          <w:sz w:val="22"/>
          <w:szCs w:val="22"/>
        </w:rPr>
        <w:t>-</w:t>
      </w:r>
      <w:r w:rsidRPr="009C07A1">
        <w:rPr>
          <w:rFonts w:ascii="Arial" w:hAnsi="Arial" w:cs="Arial"/>
          <w:bCs/>
          <w:sz w:val="22"/>
          <w:szCs w:val="22"/>
        </w:rPr>
        <w:t>facturará el interés por mora con el valor calculado hasta el momento del pago.</w:t>
      </w:r>
    </w:p>
    <w:p w:rsidR="004559B0" w:rsidRPr="009C07A1" w:rsidRDefault="000231B6" w:rsidP="004D4AF9">
      <w:pPr>
        <w:tabs>
          <w:tab w:val="left" w:pos="9923"/>
        </w:tabs>
        <w:spacing w:before="120" w:after="120"/>
        <w:ind w:right="50"/>
        <w:jc w:val="both"/>
        <w:rPr>
          <w:rFonts w:ascii="Arial" w:hAnsi="Arial" w:cs="Arial"/>
          <w:bCs/>
          <w:sz w:val="22"/>
          <w:szCs w:val="22"/>
        </w:rPr>
      </w:pPr>
      <w:r w:rsidRPr="009C07A1">
        <w:rPr>
          <w:rFonts w:ascii="Arial" w:hAnsi="Arial" w:cs="Arial"/>
          <w:b/>
          <w:bCs/>
          <w:sz w:val="22"/>
          <w:szCs w:val="22"/>
        </w:rPr>
        <w:t>9.2</w:t>
      </w:r>
      <w:r w:rsidRPr="009C07A1">
        <w:rPr>
          <w:rFonts w:ascii="Arial" w:hAnsi="Arial" w:cs="Arial"/>
          <w:bCs/>
          <w:sz w:val="22"/>
          <w:szCs w:val="22"/>
        </w:rPr>
        <w:t xml:space="preserve"> En caso de incumplimiento de los términos del presente contrato por </w:t>
      </w:r>
      <w:r w:rsidRPr="009C07A1">
        <w:rPr>
          <w:rFonts w:ascii="Arial" w:hAnsi="Arial" w:cs="Arial"/>
          <w:b/>
          <w:bCs/>
          <w:sz w:val="22"/>
          <w:szCs w:val="22"/>
        </w:rPr>
        <w:t>EL VENDEDOR</w:t>
      </w:r>
      <w:r w:rsidRPr="009C07A1">
        <w:rPr>
          <w:rFonts w:ascii="Arial" w:hAnsi="Arial" w:cs="Arial"/>
          <w:bCs/>
          <w:sz w:val="22"/>
          <w:szCs w:val="22"/>
        </w:rPr>
        <w:t xml:space="preserve"> le será </w:t>
      </w:r>
      <w:r w:rsidR="00811996" w:rsidRPr="009C07A1">
        <w:rPr>
          <w:rFonts w:ascii="Arial" w:hAnsi="Arial" w:cs="Arial"/>
          <w:bCs/>
          <w:sz w:val="22"/>
          <w:szCs w:val="22"/>
        </w:rPr>
        <w:t>aplicable una penalización de</w:t>
      </w:r>
      <w:r w:rsidR="002F6F3A" w:rsidRPr="009C07A1">
        <w:rPr>
          <w:rFonts w:ascii="Arial" w:hAnsi="Arial" w:cs="Arial"/>
          <w:bCs/>
          <w:sz w:val="22"/>
          <w:szCs w:val="22"/>
        </w:rPr>
        <w:t xml:space="preserve"> hasta</w:t>
      </w:r>
      <w:r w:rsidR="00811996" w:rsidRPr="009C07A1">
        <w:rPr>
          <w:rFonts w:ascii="Arial" w:hAnsi="Arial" w:cs="Arial"/>
          <w:bCs/>
          <w:sz w:val="22"/>
          <w:szCs w:val="22"/>
        </w:rPr>
        <w:t xml:space="preserve"> </w:t>
      </w:r>
      <w:r w:rsidR="00A6166E" w:rsidRPr="009C07A1">
        <w:rPr>
          <w:rFonts w:ascii="Arial" w:hAnsi="Arial" w:cs="Arial"/>
          <w:b/>
          <w:bCs/>
          <w:sz w:val="22"/>
          <w:szCs w:val="22"/>
          <w:u w:val="single"/>
        </w:rPr>
        <w:t>uno por ciento</w:t>
      </w:r>
      <w:r w:rsidRPr="009C07A1">
        <w:rPr>
          <w:rFonts w:ascii="Arial" w:hAnsi="Arial" w:cs="Arial"/>
          <w:bCs/>
          <w:sz w:val="22"/>
          <w:szCs w:val="22"/>
        </w:rPr>
        <w:t xml:space="preserve"> del total facturado.</w:t>
      </w:r>
    </w:p>
    <w:p w:rsidR="004559B0" w:rsidRPr="009C07A1" w:rsidRDefault="004559B0" w:rsidP="004D4AF9">
      <w:pPr>
        <w:spacing w:before="120" w:after="120"/>
        <w:ind w:right="50"/>
        <w:jc w:val="both"/>
        <w:rPr>
          <w:rFonts w:ascii="Arial" w:hAnsi="Arial" w:cs="Arial"/>
          <w:bCs/>
          <w:sz w:val="22"/>
          <w:szCs w:val="22"/>
        </w:rPr>
      </w:pPr>
      <w:r w:rsidRPr="009C07A1">
        <w:rPr>
          <w:rFonts w:ascii="Arial" w:hAnsi="Arial" w:cs="Arial"/>
          <w:b/>
          <w:bCs/>
          <w:sz w:val="22"/>
          <w:szCs w:val="22"/>
        </w:rPr>
        <w:t>9.</w:t>
      </w:r>
      <w:r w:rsidR="000231B6" w:rsidRPr="009C07A1">
        <w:rPr>
          <w:rFonts w:ascii="Arial" w:hAnsi="Arial" w:cs="Arial"/>
          <w:b/>
          <w:bCs/>
          <w:sz w:val="22"/>
          <w:szCs w:val="22"/>
        </w:rPr>
        <w:t>3</w:t>
      </w:r>
      <w:r w:rsidRPr="009C07A1">
        <w:rPr>
          <w:rFonts w:ascii="Arial" w:hAnsi="Arial" w:cs="Arial"/>
          <w:bCs/>
          <w:sz w:val="22"/>
          <w:szCs w:val="22"/>
        </w:rPr>
        <w:t xml:space="preserve"> Cuando </w:t>
      </w:r>
      <w:r w:rsidRPr="009C07A1">
        <w:rPr>
          <w:rFonts w:ascii="Arial" w:hAnsi="Arial" w:cs="Arial"/>
          <w:b/>
          <w:bCs/>
          <w:sz w:val="22"/>
          <w:szCs w:val="22"/>
        </w:rPr>
        <w:t>EL VENDEDOR</w:t>
      </w:r>
      <w:r w:rsidRPr="009C07A1">
        <w:rPr>
          <w:rFonts w:ascii="Arial" w:hAnsi="Arial" w:cs="Arial"/>
          <w:bCs/>
          <w:sz w:val="22"/>
          <w:szCs w:val="22"/>
        </w:rPr>
        <w:t xml:space="preserve"> preste el servicio de la transportación sobre las mercancías contratadas y </w:t>
      </w:r>
      <w:r w:rsidRPr="009C07A1">
        <w:rPr>
          <w:rFonts w:ascii="Arial" w:hAnsi="Arial" w:cs="Arial"/>
          <w:b/>
          <w:bCs/>
          <w:sz w:val="22"/>
          <w:szCs w:val="22"/>
        </w:rPr>
        <w:t>EL COMPRADOR</w:t>
      </w:r>
      <w:r w:rsidRPr="009C07A1">
        <w:rPr>
          <w:rFonts w:ascii="Arial" w:hAnsi="Arial" w:cs="Arial"/>
          <w:bCs/>
          <w:sz w:val="22"/>
          <w:szCs w:val="22"/>
        </w:rPr>
        <w:t xml:space="preserve"> no cumpla con las obligaciones inherentes a dicho servicio se procederá de la siguiente manera:</w:t>
      </w:r>
    </w:p>
    <w:p w:rsidR="0077255B" w:rsidRPr="009C07A1" w:rsidRDefault="004559B0" w:rsidP="004D4AF9">
      <w:pPr>
        <w:numPr>
          <w:ilvl w:val="0"/>
          <w:numId w:val="7"/>
        </w:numPr>
        <w:spacing w:before="120" w:after="120"/>
        <w:ind w:left="993" w:right="50" w:hanging="426"/>
        <w:jc w:val="both"/>
        <w:rPr>
          <w:rFonts w:ascii="Arial" w:hAnsi="Arial" w:cs="Arial"/>
          <w:bCs/>
          <w:sz w:val="22"/>
          <w:szCs w:val="22"/>
          <w:lang w:val="es-ES"/>
        </w:rPr>
      </w:pPr>
      <w:r w:rsidRPr="009C07A1">
        <w:rPr>
          <w:rFonts w:ascii="Arial" w:hAnsi="Arial" w:cs="Arial"/>
          <w:bCs/>
          <w:sz w:val="22"/>
          <w:szCs w:val="22"/>
        </w:rPr>
        <w:t>Si no efectúa el pago en el término que se pacta en la cláusula 6.</w:t>
      </w:r>
      <w:r w:rsidR="00797E7F" w:rsidRPr="009C07A1">
        <w:rPr>
          <w:rFonts w:ascii="Arial" w:hAnsi="Arial" w:cs="Arial"/>
          <w:bCs/>
          <w:sz w:val="22"/>
          <w:szCs w:val="22"/>
        </w:rPr>
        <w:t>13</w:t>
      </w:r>
      <w:r w:rsidRPr="009C07A1">
        <w:rPr>
          <w:rFonts w:ascii="Arial" w:hAnsi="Arial" w:cs="Arial"/>
          <w:bCs/>
          <w:sz w:val="22"/>
          <w:szCs w:val="22"/>
        </w:rPr>
        <w:t xml:space="preserve"> se aplicará el interés por mora consignado en la cláusula anterior.</w:t>
      </w:r>
    </w:p>
    <w:p w:rsidR="00797E7F" w:rsidRPr="009C07A1" w:rsidRDefault="00797E7F" w:rsidP="004D4AF9">
      <w:pPr>
        <w:pStyle w:val="Prrafodelista"/>
        <w:numPr>
          <w:ilvl w:val="0"/>
          <w:numId w:val="7"/>
        </w:numPr>
        <w:spacing w:before="120" w:after="120"/>
        <w:ind w:right="50"/>
        <w:jc w:val="both"/>
        <w:rPr>
          <w:rFonts w:ascii="Arial" w:hAnsi="Arial" w:cs="Arial"/>
          <w:bCs/>
          <w:sz w:val="22"/>
          <w:szCs w:val="22"/>
        </w:rPr>
      </w:pPr>
      <w:r w:rsidRPr="009C07A1">
        <w:rPr>
          <w:rFonts w:ascii="Arial" w:hAnsi="Arial" w:cs="Arial"/>
          <w:bCs/>
          <w:sz w:val="22"/>
          <w:szCs w:val="22"/>
        </w:rPr>
        <w:t xml:space="preserve">En los vehículos situados a la descarga, transcurrido el plazo libre pactado sin que la misma se haya efectuado, </w:t>
      </w:r>
      <w:r w:rsidR="009D7580" w:rsidRPr="009C07A1">
        <w:rPr>
          <w:rFonts w:ascii="Arial" w:hAnsi="Arial" w:cs="Arial"/>
          <w:b/>
          <w:bCs/>
          <w:sz w:val="22"/>
          <w:szCs w:val="22"/>
        </w:rPr>
        <w:t>EL VENDEDOR</w:t>
      </w:r>
      <w:r w:rsidRPr="009C07A1">
        <w:rPr>
          <w:rFonts w:ascii="Arial" w:hAnsi="Arial" w:cs="Arial"/>
          <w:bCs/>
          <w:sz w:val="22"/>
          <w:szCs w:val="22"/>
        </w:rPr>
        <w:t xml:space="preserve"> se reserva el derecho de trasladar las mercancías a sus almacenes, naves, parqueos o patios, comenzando a aplicar desde ese momento el derecho de almacenaje. La Unidad de medida a aplicar será la tonelada de 1000 kilogramos por día o fracción de día.</w:t>
      </w:r>
    </w:p>
    <w:p w:rsidR="00797E7F" w:rsidRPr="009C07A1" w:rsidRDefault="00797E7F" w:rsidP="004D4AF9">
      <w:pPr>
        <w:pStyle w:val="Prrafodelista"/>
        <w:numPr>
          <w:ilvl w:val="0"/>
          <w:numId w:val="7"/>
        </w:numPr>
        <w:spacing w:before="120" w:after="120"/>
        <w:ind w:right="50"/>
        <w:jc w:val="both"/>
        <w:rPr>
          <w:rFonts w:ascii="Arial" w:hAnsi="Arial" w:cs="Arial"/>
          <w:bCs/>
          <w:sz w:val="22"/>
          <w:szCs w:val="22"/>
        </w:rPr>
      </w:pPr>
      <w:r w:rsidRPr="009C07A1">
        <w:rPr>
          <w:rFonts w:ascii="Arial" w:hAnsi="Arial" w:cs="Arial"/>
          <w:bCs/>
          <w:sz w:val="22"/>
          <w:szCs w:val="22"/>
        </w:rPr>
        <w:t>Si no se descargan las mercancías</w:t>
      </w:r>
      <w:r w:rsidR="009D7580" w:rsidRPr="009C07A1">
        <w:rPr>
          <w:rFonts w:ascii="Arial" w:hAnsi="Arial" w:cs="Arial"/>
          <w:bCs/>
          <w:sz w:val="22"/>
          <w:szCs w:val="22"/>
        </w:rPr>
        <w:t xml:space="preserve"> de los almacenes, naves, parqueos o patios</w:t>
      </w:r>
      <w:r w:rsidRPr="009C07A1">
        <w:rPr>
          <w:rFonts w:ascii="Arial" w:hAnsi="Arial" w:cs="Arial"/>
          <w:bCs/>
          <w:sz w:val="22"/>
          <w:szCs w:val="22"/>
        </w:rPr>
        <w:t xml:space="preserve"> dentro del plazo libre fijado para las mismas, </w:t>
      </w:r>
      <w:r w:rsidR="00A54C6A" w:rsidRPr="009C07A1">
        <w:rPr>
          <w:rFonts w:ascii="Arial" w:hAnsi="Arial" w:cs="Arial"/>
          <w:b/>
          <w:bCs/>
          <w:sz w:val="22"/>
          <w:szCs w:val="22"/>
        </w:rPr>
        <w:t>EL VENDEDOR</w:t>
      </w:r>
      <w:r w:rsidRPr="009C07A1">
        <w:rPr>
          <w:rFonts w:ascii="Arial" w:hAnsi="Arial" w:cs="Arial"/>
          <w:bCs/>
          <w:sz w:val="22"/>
          <w:szCs w:val="22"/>
        </w:rPr>
        <w:t xml:space="preserve"> cobrara por concepto de almacenaje, la tarifa por horas toneladas que se expresan a continuación:</w:t>
      </w:r>
    </w:p>
    <w:p w:rsidR="00797E7F" w:rsidRPr="009C07A1" w:rsidRDefault="00797E7F" w:rsidP="004D4AF9">
      <w:pPr>
        <w:pStyle w:val="Prrafodelista"/>
        <w:spacing w:before="120" w:after="120"/>
        <w:ind w:left="928" w:right="50"/>
        <w:jc w:val="both"/>
        <w:rPr>
          <w:rFonts w:ascii="Arial" w:hAnsi="Arial" w:cs="Arial"/>
          <w:bCs/>
          <w:sz w:val="22"/>
          <w:szCs w:val="22"/>
        </w:rPr>
      </w:pPr>
      <w:r w:rsidRPr="009C07A1">
        <w:rPr>
          <w:rFonts w:ascii="Arial" w:hAnsi="Arial" w:cs="Arial"/>
          <w:bCs/>
          <w:sz w:val="22"/>
          <w:szCs w:val="22"/>
        </w:rPr>
        <w:lastRenderedPageBreak/>
        <w:t xml:space="preserve">Tarifa por horas toneladas: en pesos y centavos: </w:t>
      </w:r>
      <w:r w:rsidR="00065780" w:rsidRPr="009C07A1">
        <w:rPr>
          <w:rFonts w:ascii="Arial" w:hAnsi="Arial" w:cs="Arial"/>
          <w:bCs/>
          <w:sz w:val="22"/>
          <w:szCs w:val="22"/>
        </w:rPr>
        <w:t>280</w:t>
      </w:r>
      <w:r w:rsidRPr="009C07A1">
        <w:rPr>
          <w:rFonts w:ascii="Arial" w:hAnsi="Arial" w:cs="Arial"/>
          <w:bCs/>
          <w:sz w:val="22"/>
          <w:szCs w:val="22"/>
        </w:rPr>
        <w:t>.00 pesos cubanos.</w:t>
      </w:r>
    </w:p>
    <w:p w:rsidR="00797E7F" w:rsidRPr="009C07A1" w:rsidRDefault="00797E7F" w:rsidP="004D4AF9">
      <w:pPr>
        <w:pStyle w:val="Prrafodelista"/>
        <w:numPr>
          <w:ilvl w:val="0"/>
          <w:numId w:val="7"/>
        </w:numPr>
        <w:spacing w:before="120" w:after="120"/>
        <w:ind w:right="50"/>
        <w:jc w:val="both"/>
        <w:rPr>
          <w:rFonts w:ascii="Arial" w:hAnsi="Arial" w:cs="Arial"/>
          <w:bCs/>
          <w:sz w:val="22"/>
          <w:szCs w:val="22"/>
        </w:rPr>
      </w:pPr>
      <w:r w:rsidRPr="009C07A1">
        <w:rPr>
          <w:rFonts w:ascii="Arial" w:hAnsi="Arial" w:cs="Arial"/>
          <w:bCs/>
          <w:sz w:val="22"/>
          <w:szCs w:val="22"/>
        </w:rPr>
        <w:t>Las mercancías que hayan sido trasladadas a naves, parque</w:t>
      </w:r>
      <w:r w:rsidR="00A54C6A" w:rsidRPr="009C07A1">
        <w:rPr>
          <w:rFonts w:ascii="Arial" w:hAnsi="Arial" w:cs="Arial"/>
          <w:bCs/>
          <w:sz w:val="22"/>
          <w:szCs w:val="22"/>
        </w:rPr>
        <w:t>o</w:t>
      </w:r>
      <w:r w:rsidRPr="009C07A1">
        <w:rPr>
          <w:rFonts w:ascii="Arial" w:hAnsi="Arial" w:cs="Arial"/>
          <w:bCs/>
          <w:sz w:val="22"/>
          <w:szCs w:val="22"/>
        </w:rPr>
        <w:t xml:space="preserve">s, patios o áreas de almacenaje del </w:t>
      </w:r>
      <w:r w:rsidRPr="009C07A1">
        <w:rPr>
          <w:rFonts w:ascii="Arial" w:hAnsi="Arial" w:cs="Arial"/>
          <w:b/>
          <w:bCs/>
          <w:sz w:val="22"/>
          <w:szCs w:val="22"/>
        </w:rPr>
        <w:t>EL VENDEDOR</w:t>
      </w:r>
      <w:r w:rsidRPr="009C07A1">
        <w:rPr>
          <w:rFonts w:ascii="Arial" w:hAnsi="Arial" w:cs="Arial"/>
          <w:bCs/>
          <w:sz w:val="22"/>
          <w:szCs w:val="22"/>
        </w:rPr>
        <w:t xml:space="preserve"> deben ser descargadas de estos dentro de los tres (3) días laborales siguientes a la notificación del traslado, comenzando a contar desde la fecha y hora que se </w:t>
      </w:r>
      <w:r w:rsidR="00280A97" w:rsidRPr="009C07A1">
        <w:rPr>
          <w:rFonts w:ascii="Arial" w:hAnsi="Arial" w:cs="Arial"/>
          <w:bCs/>
          <w:sz w:val="22"/>
          <w:szCs w:val="22"/>
        </w:rPr>
        <w:t>descargó la mercancía o se parqueó</w:t>
      </w:r>
      <w:r w:rsidRPr="009C07A1">
        <w:rPr>
          <w:rFonts w:ascii="Arial" w:hAnsi="Arial" w:cs="Arial"/>
          <w:bCs/>
          <w:sz w:val="22"/>
          <w:szCs w:val="22"/>
        </w:rPr>
        <w:t xml:space="preserve"> el vehículo en las naves, parqueo o patio donde </w:t>
      </w:r>
      <w:r w:rsidRPr="009C07A1">
        <w:rPr>
          <w:rFonts w:ascii="Arial" w:hAnsi="Arial" w:cs="Arial"/>
          <w:b/>
          <w:bCs/>
          <w:sz w:val="22"/>
          <w:szCs w:val="22"/>
        </w:rPr>
        <w:t>EL VENDEDOR</w:t>
      </w:r>
      <w:r w:rsidRPr="009C07A1">
        <w:rPr>
          <w:rFonts w:ascii="Arial" w:hAnsi="Arial" w:cs="Arial"/>
          <w:bCs/>
          <w:sz w:val="22"/>
          <w:szCs w:val="22"/>
        </w:rPr>
        <w:t xml:space="preserve"> custodiará la carga. En todos los casos el computo de los días será hasta las 24.00 horas, a partir de esa hora se </w:t>
      </w:r>
      <w:r w:rsidR="00280A97" w:rsidRPr="009C07A1">
        <w:rPr>
          <w:rFonts w:ascii="Arial" w:hAnsi="Arial" w:cs="Arial"/>
          <w:bCs/>
          <w:sz w:val="22"/>
          <w:szCs w:val="22"/>
        </w:rPr>
        <w:t>contará</w:t>
      </w:r>
      <w:r w:rsidRPr="009C07A1">
        <w:rPr>
          <w:rFonts w:ascii="Arial" w:hAnsi="Arial" w:cs="Arial"/>
          <w:bCs/>
          <w:sz w:val="22"/>
          <w:szCs w:val="22"/>
        </w:rPr>
        <w:t xml:space="preserve"> como un nuevo día.</w:t>
      </w:r>
    </w:p>
    <w:p w:rsidR="00797E7F" w:rsidRPr="009C07A1" w:rsidRDefault="00797E7F" w:rsidP="004D4AF9">
      <w:pPr>
        <w:pStyle w:val="Prrafodelista"/>
        <w:numPr>
          <w:ilvl w:val="0"/>
          <w:numId w:val="7"/>
        </w:numPr>
        <w:spacing w:before="120" w:after="120"/>
        <w:ind w:right="50"/>
        <w:jc w:val="both"/>
        <w:rPr>
          <w:rFonts w:ascii="Arial" w:hAnsi="Arial" w:cs="Arial"/>
          <w:bCs/>
          <w:sz w:val="22"/>
          <w:szCs w:val="22"/>
        </w:rPr>
      </w:pPr>
      <w:r w:rsidRPr="009C07A1">
        <w:rPr>
          <w:rFonts w:ascii="Arial" w:hAnsi="Arial" w:cs="Arial"/>
          <w:bCs/>
          <w:sz w:val="22"/>
          <w:szCs w:val="22"/>
        </w:rPr>
        <w:t xml:space="preserve">Si transcurrido tres (3) días naturales a partir de la fecha </w:t>
      </w:r>
      <w:r w:rsidR="00280A97" w:rsidRPr="009C07A1">
        <w:rPr>
          <w:rFonts w:ascii="Arial" w:hAnsi="Arial" w:cs="Arial"/>
          <w:bCs/>
          <w:sz w:val="22"/>
          <w:szCs w:val="22"/>
        </w:rPr>
        <w:t>y hora del traslado, se aplicará</w:t>
      </w:r>
      <w:r w:rsidRPr="009C07A1">
        <w:rPr>
          <w:rFonts w:ascii="Arial" w:hAnsi="Arial" w:cs="Arial"/>
          <w:bCs/>
          <w:sz w:val="22"/>
          <w:szCs w:val="22"/>
        </w:rPr>
        <w:t xml:space="preserve"> a las mercancías custodiadas en las naves, parqueos, patios o áreas de almacenaje </w:t>
      </w:r>
      <w:r w:rsidR="00280A97" w:rsidRPr="009C07A1">
        <w:rPr>
          <w:rFonts w:ascii="Arial" w:hAnsi="Arial" w:cs="Arial"/>
          <w:bCs/>
          <w:sz w:val="22"/>
          <w:szCs w:val="22"/>
        </w:rPr>
        <w:t xml:space="preserve">del </w:t>
      </w:r>
      <w:r w:rsidR="00280A97" w:rsidRPr="009C07A1">
        <w:rPr>
          <w:rFonts w:ascii="Arial" w:hAnsi="Arial" w:cs="Arial"/>
          <w:b/>
          <w:bCs/>
          <w:sz w:val="22"/>
          <w:szCs w:val="22"/>
        </w:rPr>
        <w:t>EL</w:t>
      </w:r>
      <w:r w:rsidRPr="009C07A1">
        <w:rPr>
          <w:rFonts w:ascii="Arial" w:hAnsi="Arial" w:cs="Arial"/>
          <w:b/>
          <w:bCs/>
          <w:sz w:val="22"/>
          <w:szCs w:val="22"/>
        </w:rPr>
        <w:t xml:space="preserve"> VENDEDOR</w:t>
      </w:r>
      <w:r w:rsidRPr="009C07A1">
        <w:rPr>
          <w:rFonts w:ascii="Arial" w:hAnsi="Arial" w:cs="Arial"/>
          <w:bCs/>
          <w:sz w:val="22"/>
          <w:szCs w:val="22"/>
        </w:rPr>
        <w:t xml:space="preserve"> un recargo del </w:t>
      </w:r>
      <w:r w:rsidRPr="009C07A1">
        <w:rPr>
          <w:rFonts w:ascii="Arial" w:hAnsi="Arial" w:cs="Arial"/>
          <w:b/>
          <w:bCs/>
          <w:sz w:val="22"/>
          <w:szCs w:val="22"/>
          <w:u w:val="single"/>
        </w:rPr>
        <w:t>50</w:t>
      </w:r>
      <w:r w:rsidR="00280A97" w:rsidRPr="009C07A1">
        <w:rPr>
          <w:rFonts w:ascii="Arial" w:hAnsi="Arial" w:cs="Arial"/>
          <w:b/>
          <w:bCs/>
          <w:sz w:val="22"/>
          <w:szCs w:val="22"/>
          <w:u w:val="single"/>
        </w:rPr>
        <w:t xml:space="preserve"> por ciento</w:t>
      </w:r>
      <w:r w:rsidRPr="009C07A1">
        <w:rPr>
          <w:rFonts w:ascii="Arial" w:hAnsi="Arial" w:cs="Arial"/>
          <w:bCs/>
          <w:sz w:val="22"/>
          <w:szCs w:val="22"/>
        </w:rPr>
        <w:t xml:space="preserve"> sobre la tarifa antes descrita de forma progresiva en cada plazo de tres (3) días naturales.</w:t>
      </w:r>
    </w:p>
    <w:p w:rsidR="00536ED4" w:rsidRPr="009C07A1" w:rsidRDefault="00536ED4" w:rsidP="0057182C">
      <w:pPr>
        <w:pStyle w:val="Prrafodelista"/>
        <w:numPr>
          <w:ilvl w:val="0"/>
          <w:numId w:val="7"/>
        </w:numPr>
        <w:spacing w:before="120" w:after="120"/>
        <w:ind w:right="-374"/>
        <w:jc w:val="both"/>
        <w:rPr>
          <w:rFonts w:ascii="Arial" w:hAnsi="Arial" w:cs="Arial"/>
          <w:sz w:val="22"/>
          <w:szCs w:val="22"/>
        </w:rPr>
      </w:pPr>
      <w:r w:rsidRPr="009C07A1">
        <w:rPr>
          <w:rFonts w:ascii="Arial" w:hAnsi="Arial" w:cs="Arial"/>
          <w:sz w:val="22"/>
          <w:szCs w:val="22"/>
        </w:rPr>
        <w:t xml:space="preserve">Realizar, bajo la dirección técnica de </w:t>
      </w:r>
      <w:r w:rsidR="007E0AFF" w:rsidRPr="009C07A1">
        <w:rPr>
          <w:rFonts w:ascii="Arial" w:hAnsi="Arial" w:cs="Arial"/>
          <w:b/>
          <w:sz w:val="22"/>
          <w:szCs w:val="22"/>
        </w:rPr>
        <w:t xml:space="preserve">EL COMPRADOR </w:t>
      </w:r>
      <w:r w:rsidRPr="009C07A1">
        <w:rPr>
          <w:rFonts w:ascii="Arial" w:hAnsi="Arial" w:cs="Arial"/>
          <w:sz w:val="22"/>
          <w:szCs w:val="22"/>
        </w:rPr>
        <w:t xml:space="preserve">y dentro de los plazos establecidos, las operaciones de carga y descarga de las mercancías, incluyendo la estiba, la nivelación y desestiba, el </w:t>
      </w:r>
      <w:proofErr w:type="spellStart"/>
      <w:r w:rsidRPr="009C07A1">
        <w:rPr>
          <w:rFonts w:ascii="Arial" w:hAnsi="Arial" w:cs="Arial"/>
          <w:sz w:val="22"/>
          <w:szCs w:val="22"/>
        </w:rPr>
        <w:t>trincaje</w:t>
      </w:r>
      <w:proofErr w:type="spellEnd"/>
      <w:r w:rsidRPr="009C07A1">
        <w:rPr>
          <w:rFonts w:ascii="Arial" w:hAnsi="Arial" w:cs="Arial"/>
          <w:sz w:val="22"/>
          <w:szCs w:val="22"/>
        </w:rPr>
        <w:t xml:space="preserve"> y </w:t>
      </w:r>
      <w:proofErr w:type="spellStart"/>
      <w:r w:rsidRPr="009C07A1">
        <w:rPr>
          <w:rFonts w:ascii="Arial" w:hAnsi="Arial" w:cs="Arial"/>
          <w:sz w:val="22"/>
          <w:szCs w:val="22"/>
        </w:rPr>
        <w:t>destrincaje</w:t>
      </w:r>
      <w:proofErr w:type="spellEnd"/>
      <w:r w:rsidRPr="009C07A1">
        <w:rPr>
          <w:rFonts w:ascii="Arial" w:hAnsi="Arial" w:cs="Arial"/>
          <w:sz w:val="22"/>
          <w:szCs w:val="22"/>
        </w:rPr>
        <w:t xml:space="preserve">, el tape y destape, el amarre y el desamarre, la colocación y retiro de los sellos de seguridad de los medios, y asumir los gastos que de ello se deriven. En tal caso el plazo libre para la realización de tales operaciones para camiones y plataformas de hasta 15 toneladas será de </w:t>
      </w:r>
      <w:r w:rsidRPr="009C07A1">
        <w:rPr>
          <w:rFonts w:ascii="Arial" w:hAnsi="Arial" w:cs="Arial"/>
          <w:b/>
          <w:sz w:val="22"/>
          <w:szCs w:val="22"/>
        </w:rPr>
        <w:t>una hora</w:t>
      </w:r>
      <w:r w:rsidRPr="009C07A1">
        <w:rPr>
          <w:rFonts w:ascii="Arial" w:hAnsi="Arial" w:cs="Arial"/>
          <w:sz w:val="22"/>
          <w:szCs w:val="22"/>
        </w:rPr>
        <w:t xml:space="preserve"> tanto para la carga como para la descarga y de </w:t>
      </w:r>
      <w:r w:rsidRPr="009C07A1">
        <w:rPr>
          <w:rFonts w:ascii="Arial" w:hAnsi="Arial" w:cs="Arial"/>
          <w:b/>
          <w:sz w:val="22"/>
          <w:szCs w:val="22"/>
        </w:rPr>
        <w:t>2 horas</w:t>
      </w:r>
      <w:r w:rsidRPr="009C07A1">
        <w:rPr>
          <w:rFonts w:ascii="Arial" w:hAnsi="Arial" w:cs="Arial"/>
          <w:sz w:val="22"/>
          <w:szCs w:val="22"/>
        </w:rPr>
        <w:t xml:space="preserve"> para los de más de dos 20 toneladas.</w:t>
      </w:r>
    </w:p>
    <w:p w:rsidR="00AC42B3" w:rsidRPr="009C07A1" w:rsidRDefault="004559B0" w:rsidP="004D4AF9">
      <w:pPr>
        <w:numPr>
          <w:ilvl w:val="0"/>
          <w:numId w:val="7"/>
        </w:numPr>
        <w:tabs>
          <w:tab w:val="clear" w:pos="928"/>
        </w:tabs>
        <w:spacing w:before="120" w:after="120"/>
        <w:ind w:left="851" w:right="50" w:hanging="284"/>
        <w:jc w:val="both"/>
        <w:rPr>
          <w:rFonts w:ascii="Arial" w:hAnsi="Arial" w:cs="Arial"/>
          <w:bCs/>
          <w:sz w:val="22"/>
          <w:szCs w:val="22"/>
        </w:rPr>
      </w:pPr>
      <w:r w:rsidRPr="009C07A1">
        <w:rPr>
          <w:rFonts w:ascii="Arial" w:hAnsi="Arial" w:cs="Arial"/>
          <w:bCs/>
          <w:sz w:val="22"/>
          <w:szCs w:val="22"/>
        </w:rPr>
        <w:t xml:space="preserve">Si no se realizan las operaciones de </w:t>
      </w:r>
      <w:r w:rsidR="0004711F" w:rsidRPr="009C07A1">
        <w:rPr>
          <w:rFonts w:ascii="Arial" w:hAnsi="Arial" w:cs="Arial"/>
          <w:bCs/>
          <w:sz w:val="22"/>
          <w:szCs w:val="22"/>
        </w:rPr>
        <w:t xml:space="preserve">carga y </w:t>
      </w:r>
      <w:r w:rsidRPr="009C07A1">
        <w:rPr>
          <w:rFonts w:ascii="Arial" w:hAnsi="Arial" w:cs="Arial"/>
          <w:bCs/>
          <w:sz w:val="22"/>
          <w:szCs w:val="22"/>
        </w:rPr>
        <w:t xml:space="preserve">descarga dentro de los plazos libres establecidos para estas operaciones, </w:t>
      </w:r>
      <w:r w:rsidR="003B6145" w:rsidRPr="009C07A1">
        <w:rPr>
          <w:rFonts w:ascii="Arial" w:hAnsi="Arial" w:cs="Arial"/>
          <w:b/>
          <w:bCs/>
          <w:sz w:val="22"/>
          <w:szCs w:val="22"/>
        </w:rPr>
        <w:t>EL VENDEDOR</w:t>
      </w:r>
      <w:r w:rsidR="003B6145" w:rsidRPr="009C07A1">
        <w:rPr>
          <w:rFonts w:ascii="Arial" w:hAnsi="Arial" w:cs="Arial"/>
          <w:bCs/>
          <w:sz w:val="22"/>
          <w:szCs w:val="22"/>
        </w:rPr>
        <w:t xml:space="preserve"> aplicará</w:t>
      </w:r>
      <w:r w:rsidRPr="009C07A1">
        <w:rPr>
          <w:rFonts w:ascii="Arial" w:hAnsi="Arial" w:cs="Arial"/>
          <w:bCs/>
          <w:sz w:val="22"/>
          <w:szCs w:val="22"/>
        </w:rPr>
        <w:t xml:space="preserve"> una tarifa de </w:t>
      </w:r>
      <w:r w:rsidR="00CA6989" w:rsidRPr="009C07A1">
        <w:rPr>
          <w:rFonts w:ascii="Arial" w:hAnsi="Arial" w:cs="Arial"/>
          <w:bCs/>
          <w:sz w:val="22"/>
          <w:szCs w:val="22"/>
        </w:rPr>
        <w:t>280</w:t>
      </w:r>
      <w:r w:rsidRPr="009C07A1">
        <w:rPr>
          <w:rFonts w:ascii="Arial" w:hAnsi="Arial" w:cs="Arial"/>
          <w:bCs/>
          <w:sz w:val="22"/>
          <w:szCs w:val="22"/>
        </w:rPr>
        <w:t xml:space="preserve">.00 pesos en moneda nacional por cada hora </w:t>
      </w:r>
      <w:r w:rsidR="00C43CBA" w:rsidRPr="009C07A1">
        <w:rPr>
          <w:rFonts w:ascii="Arial" w:hAnsi="Arial" w:cs="Arial"/>
          <w:bCs/>
          <w:sz w:val="22"/>
          <w:szCs w:val="22"/>
        </w:rPr>
        <w:t xml:space="preserve">o fracción </w:t>
      </w:r>
      <w:r w:rsidRPr="009C07A1">
        <w:rPr>
          <w:rFonts w:ascii="Arial" w:hAnsi="Arial" w:cs="Arial"/>
          <w:bCs/>
          <w:sz w:val="22"/>
          <w:szCs w:val="22"/>
        </w:rPr>
        <w:t xml:space="preserve">de </w:t>
      </w:r>
      <w:r w:rsidR="00CA6989" w:rsidRPr="009C07A1">
        <w:rPr>
          <w:rFonts w:ascii="Arial" w:hAnsi="Arial" w:cs="Arial"/>
          <w:bCs/>
          <w:sz w:val="22"/>
          <w:szCs w:val="22"/>
        </w:rPr>
        <w:t>hora</w:t>
      </w:r>
      <w:r w:rsidRPr="009C07A1">
        <w:rPr>
          <w:rFonts w:ascii="Arial" w:hAnsi="Arial" w:cs="Arial"/>
          <w:bCs/>
          <w:sz w:val="22"/>
          <w:szCs w:val="22"/>
        </w:rPr>
        <w:t xml:space="preserve"> para los vehículos </w:t>
      </w:r>
      <w:r w:rsidR="00CA6989" w:rsidRPr="009C07A1">
        <w:rPr>
          <w:rFonts w:ascii="Arial" w:hAnsi="Arial" w:cs="Arial"/>
          <w:bCs/>
          <w:sz w:val="22"/>
          <w:szCs w:val="22"/>
        </w:rPr>
        <w:t xml:space="preserve">de </w:t>
      </w:r>
      <w:r w:rsidRPr="009C07A1">
        <w:rPr>
          <w:rFonts w:ascii="Arial" w:hAnsi="Arial" w:cs="Arial"/>
          <w:bCs/>
          <w:sz w:val="22"/>
          <w:szCs w:val="22"/>
        </w:rPr>
        <w:t xml:space="preserve">hasta 15 toneladas y de </w:t>
      </w:r>
      <w:r w:rsidR="00CA6989" w:rsidRPr="009C07A1">
        <w:rPr>
          <w:rFonts w:ascii="Arial" w:hAnsi="Arial" w:cs="Arial"/>
          <w:bCs/>
          <w:sz w:val="22"/>
          <w:szCs w:val="22"/>
        </w:rPr>
        <w:t>315</w:t>
      </w:r>
      <w:r w:rsidRPr="009C07A1">
        <w:rPr>
          <w:rFonts w:ascii="Arial" w:hAnsi="Arial" w:cs="Arial"/>
          <w:bCs/>
          <w:sz w:val="22"/>
          <w:szCs w:val="22"/>
        </w:rPr>
        <w:t>.00 pesos en moneda nacional para los que sobrepasen esta capacidad.</w:t>
      </w:r>
    </w:p>
    <w:p w:rsidR="004559B0" w:rsidRPr="009C07A1" w:rsidRDefault="004559B0" w:rsidP="004D4AF9">
      <w:pPr>
        <w:spacing w:before="120" w:after="120"/>
        <w:ind w:right="50"/>
        <w:jc w:val="both"/>
        <w:rPr>
          <w:rFonts w:ascii="Arial" w:hAnsi="Arial" w:cs="Arial"/>
          <w:b/>
          <w:bCs/>
          <w:sz w:val="22"/>
          <w:szCs w:val="22"/>
        </w:rPr>
      </w:pPr>
      <w:r w:rsidRPr="009C07A1">
        <w:rPr>
          <w:rFonts w:ascii="Arial" w:hAnsi="Arial" w:cs="Arial"/>
          <w:b/>
          <w:bCs/>
          <w:sz w:val="22"/>
          <w:szCs w:val="22"/>
        </w:rPr>
        <w:t>X. AVISO</w:t>
      </w:r>
    </w:p>
    <w:p w:rsidR="004559B0" w:rsidRPr="009C07A1" w:rsidRDefault="004559B0" w:rsidP="004D4AF9">
      <w:pPr>
        <w:spacing w:before="120" w:after="120"/>
        <w:ind w:left="426" w:right="50" w:hanging="426"/>
        <w:jc w:val="both"/>
        <w:rPr>
          <w:rFonts w:ascii="Arial" w:hAnsi="Arial" w:cs="Arial"/>
          <w:bCs/>
          <w:sz w:val="22"/>
          <w:szCs w:val="22"/>
        </w:rPr>
      </w:pPr>
      <w:r w:rsidRPr="009C07A1">
        <w:rPr>
          <w:rFonts w:ascii="Arial" w:hAnsi="Arial" w:cs="Arial"/>
          <w:b/>
          <w:bCs/>
          <w:sz w:val="22"/>
          <w:szCs w:val="22"/>
        </w:rPr>
        <w:t>10.1</w:t>
      </w:r>
      <w:r w:rsidRPr="009C07A1">
        <w:rPr>
          <w:rFonts w:ascii="Arial" w:hAnsi="Arial" w:cs="Arial"/>
          <w:bCs/>
          <w:sz w:val="22"/>
          <w:szCs w:val="22"/>
        </w:rPr>
        <w:t xml:space="preserve"> Ante la imposibilidad del cumplimiento de las obligaciones pactadas, </w:t>
      </w:r>
      <w:r w:rsidR="00041E4B" w:rsidRPr="009C07A1">
        <w:rPr>
          <w:rFonts w:ascii="Arial" w:hAnsi="Arial" w:cs="Arial"/>
          <w:b/>
          <w:bCs/>
          <w:sz w:val="22"/>
          <w:szCs w:val="22"/>
        </w:rPr>
        <w:t>LAS PARTES</w:t>
      </w:r>
      <w:r w:rsidRPr="009C07A1">
        <w:rPr>
          <w:rFonts w:ascii="Arial" w:hAnsi="Arial" w:cs="Arial"/>
          <w:bCs/>
          <w:sz w:val="22"/>
          <w:szCs w:val="22"/>
        </w:rPr>
        <w:t xml:space="preserve"> deben notificarse con </w:t>
      </w:r>
      <w:r w:rsidR="00AC42B3" w:rsidRPr="009C07A1">
        <w:rPr>
          <w:rFonts w:ascii="Arial" w:hAnsi="Arial" w:cs="Arial"/>
          <w:bCs/>
          <w:sz w:val="22"/>
          <w:szCs w:val="22"/>
        </w:rPr>
        <w:t>siete</w:t>
      </w:r>
      <w:r w:rsidRPr="009C07A1">
        <w:rPr>
          <w:rFonts w:ascii="Arial" w:hAnsi="Arial" w:cs="Arial"/>
          <w:bCs/>
          <w:sz w:val="22"/>
          <w:szCs w:val="22"/>
        </w:rPr>
        <w:t xml:space="preserve"> (7) días de antelación y conforme con el principio de buena fe contractual a los efectos de adoptar las medidas organizativas para evitar las consecuencias de tal incumplimiento, utilizando para ello las vías disponibles: correo electrónico, teléfonos acreditados, correo certificado o personalmente.</w:t>
      </w:r>
    </w:p>
    <w:p w:rsidR="006529B0" w:rsidRPr="009C07A1" w:rsidRDefault="006529B0" w:rsidP="004D4AF9">
      <w:pPr>
        <w:pStyle w:val="Prrafodelista"/>
        <w:numPr>
          <w:ilvl w:val="0"/>
          <w:numId w:val="14"/>
        </w:numPr>
        <w:tabs>
          <w:tab w:val="left" w:pos="426"/>
        </w:tabs>
        <w:spacing w:before="120" w:after="120"/>
        <w:jc w:val="both"/>
        <w:rPr>
          <w:rFonts w:ascii="Arial" w:hAnsi="Arial" w:cs="Arial"/>
          <w:b/>
          <w:bCs/>
          <w:sz w:val="22"/>
          <w:szCs w:val="22"/>
          <w:lang w:val="es-MX"/>
        </w:rPr>
      </w:pPr>
      <w:r w:rsidRPr="009C07A1">
        <w:rPr>
          <w:rFonts w:ascii="Arial" w:hAnsi="Arial" w:cs="Arial"/>
          <w:b/>
          <w:bCs/>
          <w:sz w:val="22"/>
          <w:szCs w:val="22"/>
          <w:lang w:val="es-MX"/>
        </w:rPr>
        <w:t>RESPONSABILIDAD.</w:t>
      </w:r>
    </w:p>
    <w:p w:rsidR="006529B0" w:rsidRPr="009C07A1" w:rsidRDefault="006529B0" w:rsidP="004D4AF9">
      <w:pPr>
        <w:pStyle w:val="Prrafodelista"/>
        <w:numPr>
          <w:ilvl w:val="1"/>
          <w:numId w:val="16"/>
        </w:numPr>
        <w:spacing w:before="120" w:after="120"/>
        <w:ind w:left="567" w:hanging="567"/>
        <w:jc w:val="both"/>
        <w:rPr>
          <w:rFonts w:ascii="Arial" w:hAnsi="Arial" w:cs="Arial"/>
          <w:sz w:val="22"/>
          <w:szCs w:val="22"/>
          <w:lang w:val="es-MX"/>
        </w:rPr>
      </w:pPr>
      <w:r w:rsidRPr="009C07A1">
        <w:rPr>
          <w:rFonts w:ascii="Arial" w:hAnsi="Arial" w:cs="Arial"/>
          <w:sz w:val="22"/>
          <w:szCs w:val="22"/>
          <w:lang w:val="es-MX"/>
        </w:rPr>
        <w:t>Cada parte es Responsable de las obligaciones contraídas por el presente contrato. La parte que incumpla total o parcialmente sus obligaciones, asume la responsabilidad derivada de dicho incumplimiento, salvo que este tenga por causa la fuerza mayor o el caso fortuito.</w:t>
      </w:r>
    </w:p>
    <w:p w:rsidR="006529B0" w:rsidRPr="009C07A1" w:rsidRDefault="006529B0" w:rsidP="004D4AF9">
      <w:pPr>
        <w:pStyle w:val="Prrafodelista"/>
        <w:numPr>
          <w:ilvl w:val="1"/>
          <w:numId w:val="16"/>
        </w:numPr>
        <w:spacing w:before="120" w:after="120"/>
        <w:ind w:left="567" w:hanging="567"/>
        <w:jc w:val="both"/>
        <w:rPr>
          <w:rFonts w:ascii="Arial" w:hAnsi="Arial" w:cs="Arial"/>
          <w:sz w:val="22"/>
          <w:szCs w:val="22"/>
          <w:lang w:val="es-MX"/>
        </w:rPr>
      </w:pPr>
      <w:r w:rsidRPr="009C07A1">
        <w:rPr>
          <w:rFonts w:ascii="Arial" w:hAnsi="Arial" w:cs="Arial"/>
          <w:sz w:val="22"/>
          <w:szCs w:val="22"/>
          <w:lang w:val="es-MX"/>
        </w:rPr>
        <w:t xml:space="preserve">El incumplimiento total o parcial de las obligaciones contractuales genera la responsabilidad material de la parte infractora, que incluye: </w:t>
      </w:r>
    </w:p>
    <w:p w:rsidR="006529B0" w:rsidRPr="009C07A1" w:rsidRDefault="006529B0" w:rsidP="004D4AF9">
      <w:pPr>
        <w:spacing w:before="120" w:after="120"/>
        <w:ind w:left="851" w:hanging="567"/>
        <w:jc w:val="both"/>
        <w:rPr>
          <w:rFonts w:ascii="Arial" w:hAnsi="Arial" w:cs="Arial"/>
          <w:sz w:val="22"/>
          <w:szCs w:val="22"/>
          <w:lang w:val="es-MX"/>
        </w:rPr>
      </w:pPr>
      <w:r w:rsidRPr="009C07A1">
        <w:rPr>
          <w:rFonts w:ascii="Arial" w:hAnsi="Arial" w:cs="Arial"/>
          <w:sz w:val="22"/>
          <w:szCs w:val="22"/>
          <w:lang w:val="es-MX"/>
        </w:rPr>
        <w:t xml:space="preserve">a) La reparación del daño causado; </w:t>
      </w:r>
    </w:p>
    <w:p w:rsidR="006529B0" w:rsidRPr="009C07A1" w:rsidRDefault="006529B0" w:rsidP="004D4AF9">
      <w:pPr>
        <w:spacing w:before="120" w:after="120"/>
        <w:ind w:left="851" w:hanging="567"/>
        <w:jc w:val="both"/>
        <w:rPr>
          <w:rFonts w:ascii="Arial" w:hAnsi="Arial" w:cs="Arial"/>
          <w:sz w:val="22"/>
          <w:szCs w:val="22"/>
          <w:lang w:val="es-MX"/>
        </w:rPr>
      </w:pPr>
      <w:r w:rsidRPr="009C07A1">
        <w:rPr>
          <w:rFonts w:ascii="Arial" w:hAnsi="Arial" w:cs="Arial"/>
          <w:sz w:val="22"/>
          <w:szCs w:val="22"/>
          <w:lang w:val="es-MX"/>
        </w:rPr>
        <w:t xml:space="preserve">b) La indemnización de los perjuicios ocasionados; </w:t>
      </w:r>
    </w:p>
    <w:p w:rsidR="006529B0" w:rsidRPr="009C07A1" w:rsidRDefault="006529B0" w:rsidP="004D4AF9">
      <w:pPr>
        <w:spacing w:before="120" w:after="120"/>
        <w:ind w:left="851" w:hanging="567"/>
        <w:jc w:val="both"/>
        <w:rPr>
          <w:rFonts w:ascii="Arial" w:hAnsi="Arial" w:cs="Arial"/>
          <w:sz w:val="22"/>
          <w:szCs w:val="22"/>
          <w:lang w:val="es-MX"/>
        </w:rPr>
      </w:pPr>
      <w:r w:rsidRPr="009C07A1">
        <w:rPr>
          <w:rFonts w:ascii="Arial" w:hAnsi="Arial" w:cs="Arial"/>
          <w:sz w:val="22"/>
          <w:szCs w:val="22"/>
          <w:lang w:val="es-MX"/>
        </w:rPr>
        <w:t>c) La sanción pecuniaria establecida en las condiciones generales o especiales.</w:t>
      </w:r>
    </w:p>
    <w:p w:rsidR="006529B0" w:rsidRPr="009C07A1" w:rsidRDefault="006529B0" w:rsidP="004D4AF9">
      <w:pPr>
        <w:pStyle w:val="Prrafodelista"/>
        <w:numPr>
          <w:ilvl w:val="1"/>
          <w:numId w:val="16"/>
        </w:numPr>
        <w:spacing w:before="120" w:after="120"/>
        <w:ind w:left="567" w:hanging="567"/>
        <w:jc w:val="both"/>
        <w:rPr>
          <w:rFonts w:ascii="Arial" w:hAnsi="Arial" w:cs="Arial"/>
          <w:sz w:val="22"/>
          <w:szCs w:val="22"/>
          <w:lang w:val="es-MX"/>
        </w:rPr>
      </w:pPr>
      <w:r w:rsidRPr="009C07A1">
        <w:rPr>
          <w:rFonts w:ascii="Arial" w:hAnsi="Arial" w:cs="Arial"/>
          <w:sz w:val="22"/>
          <w:szCs w:val="22"/>
          <w:lang w:val="es-MX"/>
        </w:rPr>
        <w:t>El pago de la sanción pecuniaria, no exime al infractor del cumplimiento de la obligación.</w:t>
      </w:r>
    </w:p>
    <w:p w:rsidR="006529B0" w:rsidRPr="009C07A1" w:rsidRDefault="006529B0" w:rsidP="004D4AF9">
      <w:pPr>
        <w:numPr>
          <w:ilvl w:val="1"/>
          <w:numId w:val="16"/>
        </w:numPr>
        <w:spacing w:before="120" w:after="120"/>
        <w:ind w:left="567" w:hanging="567"/>
        <w:jc w:val="both"/>
        <w:rPr>
          <w:rFonts w:ascii="Arial" w:hAnsi="Arial" w:cs="Arial"/>
          <w:sz w:val="22"/>
          <w:szCs w:val="22"/>
          <w:lang w:val="es-MX"/>
        </w:rPr>
      </w:pPr>
      <w:r w:rsidRPr="009C07A1">
        <w:rPr>
          <w:rFonts w:ascii="Arial" w:hAnsi="Arial" w:cs="Arial"/>
          <w:sz w:val="22"/>
          <w:szCs w:val="22"/>
          <w:lang w:val="es-MX"/>
        </w:rPr>
        <w:t>La sanción pecuniaria sustituye la reparación de daños e indemnización de perjuicios derivados del incumplimiento, excepto en los casos en que la cuantía de los daños y/o perjuicios no sean cubiertos por la sanción pecuniaria; en cuyo caso serán reclamados aquellos en las cuantías no cubiertas.</w:t>
      </w:r>
    </w:p>
    <w:p w:rsidR="004559B0" w:rsidRPr="009C07A1" w:rsidRDefault="004559B0" w:rsidP="004D4AF9">
      <w:pPr>
        <w:spacing w:before="120" w:after="120"/>
        <w:ind w:right="50"/>
        <w:jc w:val="both"/>
        <w:rPr>
          <w:rFonts w:ascii="Arial" w:hAnsi="Arial" w:cs="Arial"/>
          <w:b/>
          <w:bCs/>
          <w:sz w:val="22"/>
          <w:szCs w:val="22"/>
        </w:rPr>
      </w:pPr>
      <w:r w:rsidRPr="009C07A1">
        <w:rPr>
          <w:rFonts w:ascii="Arial" w:hAnsi="Arial" w:cs="Arial"/>
          <w:b/>
          <w:bCs/>
          <w:sz w:val="22"/>
          <w:szCs w:val="22"/>
        </w:rPr>
        <w:t>XI</w:t>
      </w:r>
      <w:r w:rsidR="000D3CD6" w:rsidRPr="009C07A1">
        <w:rPr>
          <w:rFonts w:ascii="Arial" w:hAnsi="Arial" w:cs="Arial"/>
          <w:b/>
          <w:bCs/>
          <w:sz w:val="22"/>
          <w:szCs w:val="22"/>
        </w:rPr>
        <w:t>I</w:t>
      </w:r>
      <w:r w:rsidRPr="009C07A1">
        <w:rPr>
          <w:rFonts w:ascii="Arial" w:hAnsi="Arial" w:cs="Arial"/>
          <w:b/>
          <w:bCs/>
          <w:sz w:val="22"/>
          <w:szCs w:val="22"/>
        </w:rPr>
        <w:t xml:space="preserve">. LIMITACIÓN O </w:t>
      </w:r>
      <w:r w:rsidR="007B44D0" w:rsidRPr="009C07A1">
        <w:rPr>
          <w:rFonts w:ascii="Arial" w:hAnsi="Arial" w:cs="Arial"/>
          <w:b/>
          <w:bCs/>
          <w:sz w:val="22"/>
          <w:szCs w:val="22"/>
        </w:rPr>
        <w:t>EXENCION</w:t>
      </w:r>
      <w:r w:rsidRPr="009C07A1">
        <w:rPr>
          <w:rFonts w:ascii="Arial" w:hAnsi="Arial" w:cs="Arial"/>
          <w:b/>
          <w:bCs/>
          <w:sz w:val="22"/>
          <w:szCs w:val="22"/>
        </w:rPr>
        <w:t xml:space="preserve"> DE LA RESPONSABILIDAD.</w:t>
      </w:r>
    </w:p>
    <w:p w:rsidR="004559B0" w:rsidRPr="009C07A1" w:rsidRDefault="003D5550" w:rsidP="004D4AF9">
      <w:pPr>
        <w:spacing w:before="120" w:after="120"/>
        <w:ind w:left="600" w:right="50" w:hanging="600"/>
        <w:jc w:val="both"/>
        <w:rPr>
          <w:rFonts w:ascii="Arial" w:hAnsi="Arial" w:cs="Arial"/>
          <w:sz w:val="22"/>
          <w:szCs w:val="22"/>
        </w:rPr>
      </w:pPr>
      <w:r w:rsidRPr="009C07A1">
        <w:rPr>
          <w:rFonts w:ascii="Arial" w:hAnsi="Arial" w:cs="Arial"/>
          <w:b/>
          <w:bCs/>
          <w:sz w:val="22"/>
          <w:szCs w:val="22"/>
        </w:rPr>
        <w:lastRenderedPageBreak/>
        <w:t xml:space="preserve">12. </w:t>
      </w:r>
      <w:r w:rsidR="00811409" w:rsidRPr="009C07A1">
        <w:rPr>
          <w:rFonts w:ascii="Arial" w:hAnsi="Arial" w:cs="Arial"/>
          <w:b/>
          <w:bCs/>
          <w:sz w:val="22"/>
          <w:szCs w:val="22"/>
        </w:rPr>
        <w:t>1</w:t>
      </w:r>
      <w:r w:rsidR="004D10EF" w:rsidRPr="009C07A1">
        <w:rPr>
          <w:rFonts w:ascii="Arial" w:hAnsi="Arial" w:cs="Arial"/>
          <w:b/>
          <w:bCs/>
          <w:sz w:val="22"/>
          <w:szCs w:val="22"/>
        </w:rPr>
        <w:t xml:space="preserve"> </w:t>
      </w:r>
      <w:r w:rsidR="00041E4B" w:rsidRPr="009C07A1">
        <w:rPr>
          <w:rFonts w:ascii="Arial" w:hAnsi="Arial" w:cs="Arial"/>
          <w:b/>
          <w:bCs/>
          <w:sz w:val="22"/>
          <w:szCs w:val="22"/>
        </w:rPr>
        <w:t>LAS</w:t>
      </w:r>
      <w:r w:rsidR="00041E4B" w:rsidRPr="009C07A1">
        <w:rPr>
          <w:rFonts w:ascii="Arial" w:hAnsi="Arial" w:cs="Arial"/>
          <w:b/>
          <w:sz w:val="22"/>
          <w:szCs w:val="22"/>
        </w:rPr>
        <w:t xml:space="preserve"> PARTES</w:t>
      </w:r>
      <w:r w:rsidR="004559B0" w:rsidRPr="009C07A1">
        <w:rPr>
          <w:rFonts w:ascii="Arial" w:hAnsi="Arial" w:cs="Arial"/>
          <w:sz w:val="22"/>
          <w:szCs w:val="22"/>
        </w:rPr>
        <w:t xml:space="preserve"> quedarán exentas de responsabilidad contractual ante la ocurrencia de eventos constitutivos de Caso Fortuito o Fuerza Mayor, entendidos como tal los eventos extraordinarios e imprevisibles, o que, siendo previsibles, sean inevitables independientemente de la voluntad de </w:t>
      </w:r>
      <w:r w:rsidR="00041E4B" w:rsidRPr="009C07A1">
        <w:rPr>
          <w:rFonts w:ascii="Arial" w:hAnsi="Arial" w:cs="Arial"/>
          <w:b/>
          <w:sz w:val="22"/>
          <w:szCs w:val="22"/>
        </w:rPr>
        <w:t>LAS PARTES</w:t>
      </w:r>
      <w:r w:rsidR="004559B0" w:rsidRPr="009C07A1">
        <w:rPr>
          <w:rFonts w:ascii="Arial" w:hAnsi="Arial" w:cs="Arial"/>
          <w:sz w:val="22"/>
          <w:szCs w:val="22"/>
        </w:rPr>
        <w:t xml:space="preserve"> o que sobrevienen por causas naturales, que afecten, impidan o retarden el cumplimento de las obligaciones pactadas en el presente contrato.</w:t>
      </w:r>
    </w:p>
    <w:p w:rsidR="00C36C29" w:rsidRDefault="001D3FC6" w:rsidP="006709E5">
      <w:pPr>
        <w:spacing w:before="120" w:after="120"/>
        <w:ind w:left="567" w:right="50" w:hanging="600"/>
        <w:jc w:val="both"/>
        <w:rPr>
          <w:rFonts w:ascii="Arial" w:hAnsi="Arial" w:cs="Arial"/>
          <w:sz w:val="22"/>
          <w:szCs w:val="22"/>
        </w:rPr>
      </w:pPr>
      <w:r w:rsidRPr="009C07A1">
        <w:rPr>
          <w:rFonts w:ascii="Arial" w:hAnsi="Arial" w:cs="Arial"/>
          <w:b/>
          <w:sz w:val="22"/>
          <w:szCs w:val="22"/>
        </w:rPr>
        <w:t>12.2</w:t>
      </w:r>
      <w:r w:rsidR="004559B0" w:rsidRPr="009C07A1">
        <w:rPr>
          <w:rFonts w:ascii="Arial" w:hAnsi="Arial" w:cs="Arial"/>
          <w:sz w:val="22"/>
          <w:szCs w:val="22"/>
        </w:rPr>
        <w:t xml:space="preserve"> Tales acontecimientos se acreditarán mediante certificaciones emitidas por la Cámara de Comercio de la República de Cuba. La carga de la prueba corresponde a la parte que alega las causas de exoneración</w:t>
      </w:r>
      <w:r w:rsidR="00D41F6F" w:rsidRPr="009C07A1">
        <w:rPr>
          <w:rFonts w:ascii="Arial" w:hAnsi="Arial" w:cs="Arial"/>
          <w:sz w:val="22"/>
          <w:szCs w:val="22"/>
        </w:rPr>
        <w:t xml:space="preserve"> </w:t>
      </w:r>
      <w:r w:rsidR="00C36C29" w:rsidRPr="006977C7">
        <w:rPr>
          <w:rFonts w:ascii="Arial" w:hAnsi="Arial" w:cs="Arial"/>
          <w:sz w:val="22"/>
          <w:szCs w:val="22"/>
        </w:rPr>
        <w:t>los que serán analizados debidamente por las mismas disponiendo de un término de quince (15) días naturales para avisar a la otra de la Fuerza Mayor o Caso Fortuito a partir del momento de su ocurrencia y de igual término para avisar de su cese</w:t>
      </w:r>
      <w:r w:rsidR="00C36C29">
        <w:rPr>
          <w:rFonts w:ascii="Arial" w:hAnsi="Arial" w:cs="Arial"/>
          <w:sz w:val="22"/>
          <w:szCs w:val="22"/>
        </w:rPr>
        <w:t>.</w:t>
      </w:r>
    </w:p>
    <w:p w:rsidR="004559B0" w:rsidRPr="009C07A1" w:rsidRDefault="001D3FC6" w:rsidP="004D4AF9">
      <w:pPr>
        <w:spacing w:before="120" w:after="120"/>
        <w:ind w:left="480" w:right="50" w:hanging="480"/>
        <w:jc w:val="both"/>
        <w:rPr>
          <w:rFonts w:ascii="Arial" w:hAnsi="Arial" w:cs="Arial"/>
          <w:sz w:val="22"/>
          <w:szCs w:val="22"/>
        </w:rPr>
      </w:pPr>
      <w:r w:rsidRPr="009C07A1">
        <w:rPr>
          <w:rFonts w:ascii="Arial" w:hAnsi="Arial" w:cs="Arial"/>
          <w:b/>
          <w:sz w:val="22"/>
          <w:szCs w:val="22"/>
        </w:rPr>
        <w:t>12.3</w:t>
      </w:r>
      <w:r w:rsidR="004559B0" w:rsidRPr="009C07A1">
        <w:rPr>
          <w:rFonts w:ascii="Arial" w:hAnsi="Arial" w:cs="Arial"/>
          <w:sz w:val="22"/>
          <w:szCs w:val="22"/>
        </w:rPr>
        <w:t xml:space="preserve"> El plazo o fecha de cumplimiento de la obligación se prorrogará automáticamente por un término de igual duración al de vigencia de la circunstancia ocurrida. Sin embargo, si la misma situación subsistiere por más de 60 días naturales, de manera interrumpida, cualquiera de </w:t>
      </w:r>
      <w:r w:rsidR="00041E4B" w:rsidRPr="009C07A1">
        <w:rPr>
          <w:rFonts w:ascii="Arial" w:hAnsi="Arial" w:cs="Arial"/>
          <w:b/>
          <w:sz w:val="22"/>
          <w:szCs w:val="22"/>
        </w:rPr>
        <w:t>LAS PARTES</w:t>
      </w:r>
      <w:r w:rsidR="004559B0" w:rsidRPr="009C07A1">
        <w:rPr>
          <w:rFonts w:ascii="Arial" w:hAnsi="Arial" w:cs="Arial"/>
          <w:sz w:val="22"/>
          <w:szCs w:val="22"/>
        </w:rPr>
        <w:t xml:space="preserve"> podrá dar por terminado el contrato, mediante simple comunicación por escrito, sin necesidad de pedirlo ante un tribunal, no pudiendo reclamarse </w:t>
      </w:r>
      <w:r w:rsidR="00041E4B" w:rsidRPr="009C07A1">
        <w:rPr>
          <w:rFonts w:ascii="Arial" w:hAnsi="Arial" w:cs="Arial"/>
          <w:sz w:val="22"/>
          <w:szCs w:val="22"/>
        </w:rPr>
        <w:t xml:space="preserve">las mismas </w:t>
      </w:r>
      <w:r w:rsidR="004559B0" w:rsidRPr="009C07A1">
        <w:rPr>
          <w:rFonts w:ascii="Arial" w:hAnsi="Arial" w:cs="Arial"/>
          <w:sz w:val="22"/>
          <w:szCs w:val="22"/>
        </w:rPr>
        <w:t>indemnización o gasto alguno por tal motivo.</w:t>
      </w:r>
    </w:p>
    <w:p w:rsidR="004559B0" w:rsidRPr="009C07A1" w:rsidRDefault="001D3FC6" w:rsidP="004D4AF9">
      <w:pPr>
        <w:spacing w:before="120" w:after="120"/>
        <w:ind w:left="426" w:right="50" w:hanging="426"/>
        <w:jc w:val="both"/>
        <w:rPr>
          <w:rFonts w:ascii="Arial" w:hAnsi="Arial" w:cs="Arial"/>
          <w:sz w:val="22"/>
          <w:szCs w:val="22"/>
        </w:rPr>
      </w:pPr>
      <w:r w:rsidRPr="009C07A1">
        <w:rPr>
          <w:rFonts w:ascii="Arial" w:hAnsi="Arial" w:cs="Arial"/>
          <w:b/>
          <w:sz w:val="22"/>
          <w:szCs w:val="22"/>
        </w:rPr>
        <w:t>12.4</w:t>
      </w:r>
      <w:r w:rsidR="00272367" w:rsidRPr="009C07A1">
        <w:rPr>
          <w:rFonts w:ascii="Arial" w:hAnsi="Arial" w:cs="Arial"/>
          <w:b/>
          <w:sz w:val="22"/>
          <w:szCs w:val="22"/>
        </w:rPr>
        <w:t xml:space="preserve"> </w:t>
      </w:r>
      <w:r w:rsidR="00CD2EEE" w:rsidRPr="009C07A1">
        <w:rPr>
          <w:rFonts w:ascii="Arial" w:hAnsi="Arial" w:cs="Arial"/>
          <w:b/>
          <w:sz w:val="22"/>
          <w:szCs w:val="22"/>
        </w:rPr>
        <w:t>LA PARTE</w:t>
      </w:r>
      <w:r w:rsidR="00272367" w:rsidRPr="009C07A1">
        <w:rPr>
          <w:rFonts w:ascii="Arial" w:hAnsi="Arial" w:cs="Arial"/>
          <w:b/>
          <w:sz w:val="22"/>
          <w:szCs w:val="22"/>
        </w:rPr>
        <w:t xml:space="preserve"> </w:t>
      </w:r>
      <w:r w:rsidR="004559B0" w:rsidRPr="009C07A1">
        <w:rPr>
          <w:rFonts w:ascii="Arial" w:hAnsi="Arial" w:cs="Arial"/>
          <w:sz w:val="22"/>
          <w:szCs w:val="22"/>
        </w:rPr>
        <w:t xml:space="preserve">que invoque la ocurrencia de caso Fortuito o Fuerza Mayor que le impida la ejecución de las obligaciones contractuales deberá enviar comunicación por escrito a la contraparte sobre el suceso en el plazo de 7 días siguientes a la fecha en que se produjo la anormalidad, haciendo constar fecha de inicio del acontecimiento, posible duración, </w:t>
      </w:r>
      <w:r w:rsidR="009430E7" w:rsidRPr="009C07A1">
        <w:rPr>
          <w:rFonts w:ascii="Arial" w:hAnsi="Arial" w:cs="Arial"/>
          <w:sz w:val="22"/>
          <w:szCs w:val="22"/>
        </w:rPr>
        <w:t>carácter</w:t>
      </w:r>
      <w:r w:rsidR="004559B0" w:rsidRPr="009C07A1">
        <w:rPr>
          <w:rFonts w:ascii="Arial" w:hAnsi="Arial" w:cs="Arial"/>
          <w:sz w:val="22"/>
          <w:szCs w:val="22"/>
        </w:rPr>
        <w:t>, consecuencias y cualquier otro aspecto de relevancia.</w:t>
      </w:r>
    </w:p>
    <w:p w:rsidR="004559B0" w:rsidRPr="009C07A1" w:rsidRDefault="004559B0" w:rsidP="004D4AF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before="120" w:after="120"/>
        <w:ind w:left="284" w:right="50" w:hanging="284"/>
        <w:jc w:val="both"/>
        <w:rPr>
          <w:rFonts w:ascii="Arial" w:hAnsi="Arial" w:cs="Arial"/>
          <w:b/>
          <w:sz w:val="22"/>
          <w:szCs w:val="22"/>
        </w:rPr>
      </w:pPr>
      <w:r w:rsidRPr="009C07A1">
        <w:rPr>
          <w:rFonts w:ascii="Arial" w:hAnsi="Arial" w:cs="Arial"/>
          <w:b/>
          <w:sz w:val="22"/>
          <w:szCs w:val="22"/>
        </w:rPr>
        <w:t>XII</w:t>
      </w:r>
      <w:r w:rsidR="003D5550" w:rsidRPr="009C07A1">
        <w:rPr>
          <w:rFonts w:ascii="Arial" w:hAnsi="Arial" w:cs="Arial"/>
          <w:b/>
          <w:sz w:val="22"/>
          <w:szCs w:val="22"/>
        </w:rPr>
        <w:t>I</w:t>
      </w:r>
      <w:r w:rsidRPr="009C07A1">
        <w:rPr>
          <w:rFonts w:ascii="Arial" w:hAnsi="Arial" w:cs="Arial"/>
          <w:b/>
          <w:sz w:val="22"/>
          <w:szCs w:val="22"/>
        </w:rPr>
        <w:t>. RECLAMACIONES Y SOLUCIÓN DE CONTROVERSIAS.</w:t>
      </w:r>
    </w:p>
    <w:p w:rsidR="004559B0" w:rsidRPr="009C07A1" w:rsidRDefault="003D5550" w:rsidP="004D4AF9">
      <w:pPr>
        <w:tabs>
          <w:tab w:val="left" w:pos="2835"/>
        </w:tabs>
        <w:spacing w:before="120" w:after="120"/>
        <w:ind w:left="426" w:right="50" w:hanging="426"/>
        <w:jc w:val="both"/>
        <w:rPr>
          <w:rFonts w:ascii="Arial" w:hAnsi="Arial" w:cs="Arial"/>
          <w:sz w:val="22"/>
          <w:szCs w:val="22"/>
        </w:rPr>
      </w:pPr>
      <w:r w:rsidRPr="009C07A1">
        <w:rPr>
          <w:rFonts w:ascii="Arial" w:hAnsi="Arial" w:cs="Arial"/>
          <w:b/>
          <w:sz w:val="22"/>
          <w:szCs w:val="22"/>
        </w:rPr>
        <w:t>13.</w:t>
      </w:r>
      <w:r w:rsidR="00F6240A" w:rsidRPr="009C07A1">
        <w:rPr>
          <w:rFonts w:ascii="Arial" w:hAnsi="Arial" w:cs="Arial"/>
          <w:b/>
          <w:sz w:val="22"/>
          <w:szCs w:val="22"/>
        </w:rPr>
        <w:t>1</w:t>
      </w:r>
      <w:r w:rsidR="00A469C3" w:rsidRPr="009C07A1">
        <w:rPr>
          <w:rFonts w:ascii="Arial" w:hAnsi="Arial" w:cs="Arial"/>
          <w:b/>
          <w:sz w:val="22"/>
          <w:szCs w:val="22"/>
        </w:rPr>
        <w:t xml:space="preserve"> </w:t>
      </w:r>
      <w:r w:rsidRPr="009C07A1">
        <w:rPr>
          <w:rFonts w:ascii="Arial" w:hAnsi="Arial" w:cs="Arial"/>
          <w:b/>
          <w:sz w:val="22"/>
          <w:szCs w:val="22"/>
        </w:rPr>
        <w:t xml:space="preserve">AMBAS </w:t>
      </w:r>
      <w:r w:rsidR="004559B0" w:rsidRPr="009C07A1">
        <w:rPr>
          <w:rFonts w:ascii="Arial" w:hAnsi="Arial" w:cs="Arial"/>
          <w:b/>
          <w:sz w:val="22"/>
          <w:szCs w:val="22"/>
        </w:rPr>
        <w:t>PARTES</w:t>
      </w:r>
      <w:r w:rsidR="00A469C3" w:rsidRPr="009C07A1">
        <w:rPr>
          <w:rFonts w:ascii="Arial" w:hAnsi="Arial" w:cs="Arial"/>
          <w:b/>
          <w:sz w:val="22"/>
          <w:szCs w:val="22"/>
        </w:rPr>
        <w:t xml:space="preserve"> </w:t>
      </w:r>
      <w:r w:rsidR="004559B0" w:rsidRPr="009C07A1">
        <w:rPr>
          <w:rFonts w:ascii="Arial" w:hAnsi="Arial" w:cs="Arial"/>
          <w:sz w:val="22"/>
          <w:szCs w:val="22"/>
        </w:rPr>
        <w:t>tienen el derecho de formularse entre sí las reclamaciones que entiendan pertinentes, con motivo del incumplimiento de cualquiera de las obligaciones asumidas en virtud de este Contrato.</w:t>
      </w:r>
    </w:p>
    <w:p w:rsidR="007B44D0" w:rsidRPr="009C07A1" w:rsidRDefault="00F6240A" w:rsidP="004D4AF9">
      <w:pPr>
        <w:spacing w:before="120" w:after="120"/>
        <w:ind w:left="426" w:right="50" w:hanging="426"/>
        <w:jc w:val="both"/>
        <w:rPr>
          <w:rFonts w:ascii="Arial" w:hAnsi="Arial" w:cs="Arial"/>
          <w:color w:val="000000"/>
          <w:sz w:val="22"/>
          <w:szCs w:val="22"/>
        </w:rPr>
      </w:pPr>
      <w:r w:rsidRPr="009C07A1">
        <w:rPr>
          <w:rFonts w:ascii="Arial" w:hAnsi="Arial" w:cs="Arial"/>
          <w:b/>
          <w:sz w:val="22"/>
          <w:szCs w:val="22"/>
        </w:rPr>
        <w:t>13.2</w:t>
      </w:r>
      <w:r w:rsidR="00A469C3" w:rsidRPr="009C07A1">
        <w:rPr>
          <w:rFonts w:ascii="Arial" w:hAnsi="Arial" w:cs="Arial"/>
          <w:b/>
          <w:sz w:val="22"/>
          <w:szCs w:val="22"/>
        </w:rPr>
        <w:t xml:space="preserve"> </w:t>
      </w:r>
      <w:r w:rsidR="004559B0" w:rsidRPr="009C07A1">
        <w:rPr>
          <w:rFonts w:ascii="Arial" w:hAnsi="Arial" w:cs="Arial"/>
          <w:sz w:val="22"/>
          <w:szCs w:val="22"/>
        </w:rPr>
        <w:t xml:space="preserve">Toda reclamación deberá presentarse por escrito mediante las vías de comunicación convencionales en el domicilio de la parte incumplidora </w:t>
      </w:r>
      <w:r w:rsidR="00591877" w:rsidRPr="009C07A1">
        <w:rPr>
          <w:rFonts w:ascii="Arial" w:hAnsi="Arial" w:cs="Arial"/>
          <w:color w:val="000000"/>
          <w:sz w:val="22"/>
          <w:szCs w:val="22"/>
        </w:rPr>
        <w:t>dentro de los quince (15) días</w:t>
      </w:r>
      <w:r w:rsidR="005528F6" w:rsidRPr="009C07A1">
        <w:rPr>
          <w:rFonts w:ascii="Arial" w:hAnsi="Arial" w:cs="Arial"/>
          <w:color w:val="000000"/>
          <w:sz w:val="22"/>
          <w:szCs w:val="22"/>
        </w:rPr>
        <w:t xml:space="preserve"> </w:t>
      </w:r>
      <w:r w:rsidR="00D75A98" w:rsidRPr="009C07A1">
        <w:rPr>
          <w:rFonts w:ascii="Arial" w:hAnsi="Arial" w:cs="Arial"/>
          <w:color w:val="000000"/>
          <w:sz w:val="22"/>
          <w:szCs w:val="22"/>
        </w:rPr>
        <w:t>hábiles</w:t>
      </w:r>
      <w:r w:rsidR="004559B0" w:rsidRPr="009C07A1">
        <w:rPr>
          <w:rFonts w:ascii="Arial" w:hAnsi="Arial" w:cs="Arial"/>
          <w:color w:val="000000"/>
          <w:sz w:val="22"/>
          <w:szCs w:val="22"/>
        </w:rPr>
        <w:t xml:space="preserve"> a partir de la fecha de ocurrencia del incumplimiento, </w:t>
      </w:r>
      <w:r w:rsidR="004559B0" w:rsidRPr="009C07A1">
        <w:rPr>
          <w:rFonts w:ascii="Arial" w:hAnsi="Arial" w:cs="Arial"/>
          <w:sz w:val="22"/>
          <w:szCs w:val="22"/>
        </w:rPr>
        <w:t>debiendo la parte reclamada dar respuesta en igual el término, contado a partir del acuse de recibo, de no hacerlo la reclamación se entenderá rec</w:t>
      </w:r>
      <w:r w:rsidR="007B44D0" w:rsidRPr="009C07A1">
        <w:rPr>
          <w:rFonts w:ascii="Arial" w:hAnsi="Arial" w:cs="Arial"/>
          <w:sz w:val="22"/>
          <w:szCs w:val="22"/>
        </w:rPr>
        <w:t>hazada.</w:t>
      </w:r>
    </w:p>
    <w:p w:rsidR="004559B0" w:rsidRPr="009C07A1" w:rsidRDefault="00F6240A" w:rsidP="004D4AF9">
      <w:pPr>
        <w:spacing w:before="120" w:after="120"/>
        <w:ind w:left="426" w:right="50" w:hanging="426"/>
        <w:jc w:val="both"/>
        <w:rPr>
          <w:rFonts w:ascii="Arial" w:hAnsi="Arial" w:cs="Arial"/>
          <w:sz w:val="22"/>
          <w:szCs w:val="22"/>
        </w:rPr>
      </w:pPr>
      <w:r w:rsidRPr="009C07A1">
        <w:rPr>
          <w:rFonts w:ascii="Arial" w:hAnsi="Arial" w:cs="Arial"/>
          <w:b/>
          <w:bCs/>
          <w:sz w:val="22"/>
          <w:szCs w:val="22"/>
        </w:rPr>
        <w:t>13.3</w:t>
      </w:r>
      <w:r w:rsidR="00A469C3" w:rsidRPr="009C07A1">
        <w:rPr>
          <w:rFonts w:ascii="Arial" w:hAnsi="Arial" w:cs="Arial"/>
          <w:b/>
          <w:bCs/>
          <w:sz w:val="22"/>
          <w:szCs w:val="22"/>
        </w:rPr>
        <w:t xml:space="preserve"> </w:t>
      </w:r>
      <w:r w:rsidR="004559B0" w:rsidRPr="009C07A1">
        <w:rPr>
          <w:rFonts w:ascii="Arial" w:hAnsi="Arial" w:cs="Arial"/>
          <w:bCs/>
          <w:sz w:val="22"/>
          <w:szCs w:val="22"/>
        </w:rPr>
        <w:t>Ambas partes están obligadas a actuar de buena fe y a prestarse la debida cooperación en la concertación, interpretación y ejecución del contrato. En caso de discrepancias, las condiciones particulares de la contratación prevalecerán sobre las generales, debiendo quedar resueltas mediante negociaciones amigables y conciliatorias.</w:t>
      </w:r>
      <w:r w:rsidR="00E10E46" w:rsidRPr="009C07A1">
        <w:rPr>
          <w:rFonts w:ascii="Arial" w:hAnsi="Arial" w:cs="Arial"/>
          <w:bCs/>
          <w:sz w:val="22"/>
          <w:szCs w:val="22"/>
        </w:rPr>
        <w:t xml:space="preserve"> </w:t>
      </w:r>
      <w:r w:rsidR="004559B0" w:rsidRPr="009C07A1">
        <w:rPr>
          <w:rFonts w:ascii="Arial" w:hAnsi="Arial" w:cs="Arial"/>
          <w:bCs/>
          <w:shadow/>
          <w:sz w:val="22"/>
          <w:szCs w:val="22"/>
        </w:rPr>
        <w:t xml:space="preserve">De no arribarse a acuerdos, las controversias serán sometidas a la </w:t>
      </w:r>
      <w:r w:rsidR="004163F4" w:rsidRPr="009C07A1">
        <w:rPr>
          <w:rFonts w:ascii="Arial" w:hAnsi="Arial" w:cs="Arial"/>
          <w:bCs/>
          <w:shadow/>
          <w:sz w:val="22"/>
          <w:szCs w:val="22"/>
        </w:rPr>
        <w:t xml:space="preserve">instancia de la </w:t>
      </w:r>
      <w:r w:rsidR="00A9597B">
        <w:rPr>
          <w:rFonts w:ascii="Arial" w:hAnsi="Arial" w:cs="Arial"/>
          <w:bCs/>
          <w:shadow/>
          <w:sz w:val="22"/>
          <w:szCs w:val="22"/>
        </w:rPr>
        <w:t>Sección</w:t>
      </w:r>
      <w:r w:rsidR="00A9597B" w:rsidRPr="009C07A1">
        <w:rPr>
          <w:rFonts w:ascii="Arial" w:hAnsi="Arial" w:cs="Arial"/>
          <w:bCs/>
          <w:shadow/>
          <w:sz w:val="22"/>
          <w:szCs w:val="22"/>
        </w:rPr>
        <w:t xml:space="preserve"> </w:t>
      </w:r>
      <w:r w:rsidR="004559B0" w:rsidRPr="009C07A1">
        <w:rPr>
          <w:rFonts w:ascii="Arial" w:hAnsi="Arial" w:cs="Arial"/>
          <w:bCs/>
          <w:shadow/>
          <w:sz w:val="22"/>
          <w:szCs w:val="22"/>
        </w:rPr>
        <w:t xml:space="preserve">de </w:t>
      </w:r>
      <w:r w:rsidR="006B3EDD" w:rsidRPr="009C07A1">
        <w:rPr>
          <w:rFonts w:ascii="Arial" w:hAnsi="Arial" w:cs="Arial"/>
          <w:bCs/>
          <w:shadow/>
          <w:sz w:val="22"/>
          <w:szCs w:val="22"/>
        </w:rPr>
        <w:t xml:space="preserve">lo Mercantil </w:t>
      </w:r>
      <w:r w:rsidR="004559B0" w:rsidRPr="009C07A1">
        <w:rPr>
          <w:rFonts w:ascii="Arial" w:hAnsi="Arial" w:cs="Arial"/>
          <w:bCs/>
          <w:shadow/>
          <w:sz w:val="22"/>
          <w:szCs w:val="22"/>
        </w:rPr>
        <w:t xml:space="preserve">del Tribunal </w:t>
      </w:r>
      <w:r w:rsidR="00602032" w:rsidRPr="009C07A1">
        <w:rPr>
          <w:rFonts w:ascii="Arial" w:hAnsi="Arial" w:cs="Arial"/>
          <w:bCs/>
          <w:shadow/>
          <w:sz w:val="22"/>
          <w:szCs w:val="22"/>
        </w:rPr>
        <w:t xml:space="preserve">Municipal Popular </w:t>
      </w:r>
      <w:r w:rsidR="004559B0" w:rsidRPr="009C07A1">
        <w:rPr>
          <w:rFonts w:ascii="Arial" w:hAnsi="Arial" w:cs="Arial"/>
          <w:bCs/>
          <w:shadow/>
          <w:sz w:val="22"/>
          <w:szCs w:val="22"/>
        </w:rPr>
        <w:t xml:space="preserve">correspondiente.  </w:t>
      </w:r>
    </w:p>
    <w:p w:rsidR="004559B0" w:rsidRPr="009C07A1" w:rsidRDefault="003D5550" w:rsidP="004D4AF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before="120" w:after="120"/>
        <w:ind w:right="50"/>
        <w:jc w:val="both"/>
        <w:rPr>
          <w:rFonts w:ascii="Arial" w:hAnsi="Arial" w:cs="Arial"/>
          <w:b/>
          <w:bCs/>
          <w:shadow/>
          <w:sz w:val="22"/>
          <w:szCs w:val="22"/>
        </w:rPr>
      </w:pPr>
      <w:r w:rsidRPr="009C07A1">
        <w:rPr>
          <w:rFonts w:ascii="Arial" w:hAnsi="Arial" w:cs="Arial"/>
          <w:b/>
          <w:bCs/>
          <w:shadow/>
          <w:sz w:val="22"/>
          <w:szCs w:val="22"/>
        </w:rPr>
        <w:t>XIV</w:t>
      </w:r>
      <w:r w:rsidR="004559B0" w:rsidRPr="009C07A1">
        <w:rPr>
          <w:rFonts w:ascii="Arial" w:hAnsi="Arial" w:cs="Arial"/>
          <w:b/>
          <w:bCs/>
          <w:shadow/>
          <w:sz w:val="22"/>
          <w:szCs w:val="22"/>
        </w:rPr>
        <w:t>. MODIFICACIÓN Y TERMINACIÓN DEL CONTRATO.</w:t>
      </w:r>
    </w:p>
    <w:p w:rsidR="004559B0" w:rsidRPr="009C07A1" w:rsidRDefault="00F325F5" w:rsidP="004D4AF9">
      <w:pPr>
        <w:pStyle w:val="SubttuloResolucin"/>
        <w:spacing w:before="120" w:after="120"/>
        <w:ind w:left="426" w:right="50" w:hanging="426"/>
        <w:rPr>
          <w:b w:val="0"/>
          <w:sz w:val="22"/>
          <w:szCs w:val="22"/>
        </w:rPr>
      </w:pPr>
      <w:r w:rsidRPr="009C07A1">
        <w:rPr>
          <w:sz w:val="22"/>
          <w:szCs w:val="22"/>
        </w:rPr>
        <w:t>14</w:t>
      </w:r>
      <w:r w:rsidR="004559B0" w:rsidRPr="009C07A1">
        <w:rPr>
          <w:sz w:val="22"/>
          <w:szCs w:val="22"/>
        </w:rPr>
        <w:t>.1</w:t>
      </w:r>
      <w:r w:rsidR="004559B0" w:rsidRPr="009C07A1">
        <w:rPr>
          <w:b w:val="0"/>
          <w:sz w:val="22"/>
          <w:szCs w:val="22"/>
        </w:rPr>
        <w:t xml:space="preserve"> El presente contrato podrá modificarse por acuerdo de </w:t>
      </w:r>
      <w:r w:rsidR="00CD2EEE" w:rsidRPr="009C07A1">
        <w:rPr>
          <w:sz w:val="22"/>
          <w:szCs w:val="22"/>
        </w:rPr>
        <w:t>LAS PARTES</w:t>
      </w:r>
      <w:r w:rsidR="004559B0" w:rsidRPr="009C07A1">
        <w:rPr>
          <w:b w:val="0"/>
          <w:sz w:val="22"/>
          <w:szCs w:val="22"/>
        </w:rPr>
        <w:t xml:space="preserve">, por disposición legal o por decisión judicial. La modificación por acuerdo de </w:t>
      </w:r>
      <w:r w:rsidR="00CD2EEE" w:rsidRPr="009C07A1">
        <w:rPr>
          <w:sz w:val="22"/>
          <w:szCs w:val="22"/>
        </w:rPr>
        <w:t>LAS PARTES</w:t>
      </w:r>
      <w:r w:rsidR="004559B0" w:rsidRPr="009C07A1">
        <w:rPr>
          <w:b w:val="0"/>
          <w:sz w:val="22"/>
          <w:szCs w:val="22"/>
        </w:rPr>
        <w:t xml:space="preserve"> debe estar aprobada por sus respectivos representantes mediante la firma del correspondiente Suplemento.</w:t>
      </w:r>
    </w:p>
    <w:p w:rsidR="004559B0" w:rsidRPr="009C07A1" w:rsidRDefault="00F325F5" w:rsidP="004D4AF9">
      <w:pPr>
        <w:spacing w:before="120" w:after="120"/>
        <w:ind w:left="426" w:right="50" w:hanging="426"/>
        <w:jc w:val="both"/>
        <w:rPr>
          <w:rFonts w:ascii="Arial" w:hAnsi="Arial" w:cs="Arial"/>
          <w:sz w:val="22"/>
          <w:szCs w:val="22"/>
        </w:rPr>
      </w:pPr>
      <w:r w:rsidRPr="009C07A1">
        <w:rPr>
          <w:rFonts w:ascii="Arial" w:hAnsi="Arial" w:cs="Arial"/>
          <w:b/>
          <w:sz w:val="22"/>
          <w:szCs w:val="22"/>
        </w:rPr>
        <w:t>14</w:t>
      </w:r>
      <w:r w:rsidR="004559B0" w:rsidRPr="009C07A1">
        <w:rPr>
          <w:rFonts w:ascii="Arial" w:hAnsi="Arial" w:cs="Arial"/>
          <w:b/>
          <w:sz w:val="22"/>
          <w:szCs w:val="22"/>
        </w:rPr>
        <w:t>.2</w:t>
      </w:r>
      <w:r w:rsidR="00A469C3" w:rsidRPr="009C07A1">
        <w:rPr>
          <w:rFonts w:ascii="Arial" w:hAnsi="Arial" w:cs="Arial"/>
          <w:b/>
          <w:sz w:val="22"/>
          <w:szCs w:val="22"/>
        </w:rPr>
        <w:t xml:space="preserve"> </w:t>
      </w:r>
      <w:r w:rsidR="004559B0" w:rsidRPr="009C07A1">
        <w:rPr>
          <w:rFonts w:ascii="Arial" w:hAnsi="Arial" w:cs="Arial"/>
          <w:color w:val="000000"/>
          <w:sz w:val="22"/>
          <w:szCs w:val="22"/>
        </w:rPr>
        <w:t xml:space="preserve">Ambas partes </w:t>
      </w:r>
      <w:r w:rsidR="004559B0" w:rsidRPr="009C07A1">
        <w:rPr>
          <w:rFonts w:ascii="Arial" w:hAnsi="Arial" w:cs="Arial"/>
          <w:sz w:val="22"/>
          <w:szCs w:val="22"/>
        </w:rPr>
        <w:t xml:space="preserve">se obligan a modificar el presente contrato si los datos acreditativos de los mismos varían, así como </w:t>
      </w:r>
      <w:r w:rsidR="004559B0" w:rsidRPr="009C07A1">
        <w:rPr>
          <w:rFonts w:ascii="Arial" w:hAnsi="Arial" w:cs="Arial"/>
          <w:b/>
          <w:sz w:val="22"/>
          <w:szCs w:val="22"/>
        </w:rPr>
        <w:t>EL COMPRADOR</w:t>
      </w:r>
      <w:r w:rsidR="004559B0" w:rsidRPr="009C07A1">
        <w:rPr>
          <w:rFonts w:ascii="Arial" w:hAnsi="Arial" w:cs="Arial"/>
          <w:sz w:val="22"/>
          <w:szCs w:val="22"/>
        </w:rPr>
        <w:t xml:space="preserve"> a mantener actualizado el listado de las personas autorizadas a comprar. </w:t>
      </w:r>
    </w:p>
    <w:p w:rsidR="004559B0" w:rsidRPr="009C07A1" w:rsidRDefault="00F325F5" w:rsidP="004D4AF9">
      <w:pPr>
        <w:pStyle w:val="SubttuloResolucin"/>
        <w:spacing w:before="120" w:after="120"/>
        <w:ind w:left="426" w:right="50" w:hanging="426"/>
        <w:rPr>
          <w:b w:val="0"/>
          <w:color w:val="000000"/>
          <w:sz w:val="22"/>
          <w:szCs w:val="22"/>
        </w:rPr>
      </w:pPr>
      <w:r w:rsidRPr="009C07A1">
        <w:rPr>
          <w:sz w:val="22"/>
          <w:szCs w:val="22"/>
        </w:rPr>
        <w:t>14</w:t>
      </w:r>
      <w:r w:rsidR="004559B0" w:rsidRPr="009C07A1">
        <w:rPr>
          <w:sz w:val="22"/>
          <w:szCs w:val="22"/>
        </w:rPr>
        <w:t>.3</w:t>
      </w:r>
      <w:r w:rsidR="004559B0" w:rsidRPr="009C07A1">
        <w:rPr>
          <w:b w:val="0"/>
          <w:sz w:val="22"/>
          <w:szCs w:val="22"/>
        </w:rPr>
        <w:t xml:space="preserve"> Este contrato podrá ser resuelto unilateralmente por incumplimiento esencial o por mora, así como modificarse o darse por terminado por excesiva onerosidad, cumpliendo lo establecido en la legislación vigente y siempre que se notifique a la otra parte con no menos de treinta (30) días naturales de antelación a la fecha en que tal </w:t>
      </w:r>
      <w:r w:rsidR="004559B0" w:rsidRPr="009C07A1">
        <w:rPr>
          <w:b w:val="0"/>
          <w:color w:val="000000"/>
          <w:sz w:val="22"/>
          <w:szCs w:val="22"/>
        </w:rPr>
        <w:t xml:space="preserve">modificación o terminación se haga efectiva. No </w:t>
      </w:r>
      <w:r w:rsidR="004559B0" w:rsidRPr="009C07A1">
        <w:rPr>
          <w:b w:val="0"/>
          <w:color w:val="000000"/>
          <w:sz w:val="22"/>
          <w:szCs w:val="22"/>
        </w:rPr>
        <w:lastRenderedPageBreak/>
        <w:t>obstante, se entenderá en pleno vigor hasta la total extinción de los derechos y obligaciones surgidos en virtud del mismo durante su período de vigencia.</w:t>
      </w:r>
    </w:p>
    <w:p w:rsidR="006922A3" w:rsidRPr="009C07A1" w:rsidRDefault="00F325F5" w:rsidP="004D4AF9">
      <w:pPr>
        <w:tabs>
          <w:tab w:val="left" w:pos="0"/>
        </w:tabs>
        <w:autoSpaceDE w:val="0"/>
        <w:autoSpaceDN w:val="0"/>
        <w:adjustRightInd w:val="0"/>
        <w:spacing w:before="120" w:after="120"/>
        <w:ind w:left="426" w:right="50" w:hanging="426"/>
        <w:jc w:val="both"/>
        <w:rPr>
          <w:rFonts w:ascii="Arial" w:hAnsi="Arial" w:cs="Arial"/>
          <w:sz w:val="22"/>
          <w:szCs w:val="22"/>
        </w:rPr>
      </w:pPr>
      <w:r w:rsidRPr="009C07A1">
        <w:rPr>
          <w:rFonts w:ascii="Arial" w:hAnsi="Arial" w:cs="Arial"/>
          <w:b/>
          <w:sz w:val="22"/>
          <w:szCs w:val="22"/>
        </w:rPr>
        <w:t>14</w:t>
      </w:r>
      <w:r w:rsidR="004559B0" w:rsidRPr="009C07A1">
        <w:rPr>
          <w:rFonts w:ascii="Arial" w:hAnsi="Arial" w:cs="Arial"/>
          <w:b/>
          <w:sz w:val="22"/>
          <w:szCs w:val="22"/>
        </w:rPr>
        <w:t>.4</w:t>
      </w:r>
      <w:r w:rsidR="004559B0" w:rsidRPr="009C07A1">
        <w:rPr>
          <w:rFonts w:ascii="Arial" w:hAnsi="Arial" w:cs="Arial"/>
          <w:sz w:val="22"/>
          <w:szCs w:val="22"/>
        </w:rPr>
        <w:t xml:space="preserve"> El contrato puede terminar por las causas siguientes:</w:t>
      </w:r>
    </w:p>
    <w:p w:rsidR="004559B0" w:rsidRPr="009C07A1" w:rsidRDefault="004559B0" w:rsidP="004D4AF9">
      <w:pPr>
        <w:numPr>
          <w:ilvl w:val="0"/>
          <w:numId w:val="10"/>
        </w:numPr>
        <w:tabs>
          <w:tab w:val="left" w:pos="0"/>
          <w:tab w:val="left" w:pos="284"/>
        </w:tabs>
        <w:autoSpaceDE w:val="0"/>
        <w:autoSpaceDN w:val="0"/>
        <w:adjustRightInd w:val="0"/>
        <w:spacing w:before="120" w:after="120"/>
        <w:ind w:left="426" w:right="50" w:hanging="426"/>
        <w:jc w:val="both"/>
        <w:rPr>
          <w:rFonts w:ascii="Arial" w:hAnsi="Arial" w:cs="Arial"/>
          <w:sz w:val="22"/>
          <w:szCs w:val="22"/>
        </w:rPr>
      </w:pPr>
      <w:r w:rsidRPr="009C07A1">
        <w:rPr>
          <w:rFonts w:ascii="Arial" w:hAnsi="Arial" w:cs="Arial"/>
          <w:sz w:val="22"/>
          <w:szCs w:val="22"/>
        </w:rPr>
        <w:t xml:space="preserve">Acuerdos entre </w:t>
      </w:r>
      <w:r w:rsidR="00B832E9" w:rsidRPr="009C07A1">
        <w:rPr>
          <w:rFonts w:ascii="Arial" w:hAnsi="Arial" w:cs="Arial"/>
          <w:b/>
          <w:sz w:val="22"/>
          <w:szCs w:val="22"/>
        </w:rPr>
        <w:t>LAS PARTES</w:t>
      </w:r>
    </w:p>
    <w:p w:rsidR="004559B0" w:rsidRPr="009C07A1" w:rsidRDefault="004559B0" w:rsidP="004D4AF9">
      <w:pPr>
        <w:numPr>
          <w:ilvl w:val="0"/>
          <w:numId w:val="10"/>
        </w:numPr>
        <w:tabs>
          <w:tab w:val="left" w:pos="0"/>
          <w:tab w:val="left" w:pos="284"/>
        </w:tabs>
        <w:autoSpaceDE w:val="0"/>
        <w:autoSpaceDN w:val="0"/>
        <w:adjustRightInd w:val="0"/>
        <w:spacing w:before="120" w:after="120"/>
        <w:ind w:left="426" w:right="50" w:hanging="426"/>
        <w:jc w:val="both"/>
        <w:rPr>
          <w:rFonts w:ascii="Arial" w:hAnsi="Arial" w:cs="Arial"/>
          <w:sz w:val="22"/>
          <w:szCs w:val="22"/>
        </w:rPr>
      </w:pPr>
      <w:r w:rsidRPr="009C07A1">
        <w:rPr>
          <w:rFonts w:ascii="Arial" w:hAnsi="Arial" w:cs="Arial"/>
          <w:sz w:val="22"/>
          <w:szCs w:val="22"/>
        </w:rPr>
        <w:t>Declaración judicial.</w:t>
      </w:r>
    </w:p>
    <w:p w:rsidR="004559B0" w:rsidRPr="009C07A1" w:rsidRDefault="004559B0" w:rsidP="004D4AF9">
      <w:pPr>
        <w:numPr>
          <w:ilvl w:val="0"/>
          <w:numId w:val="10"/>
        </w:numPr>
        <w:tabs>
          <w:tab w:val="left" w:pos="0"/>
          <w:tab w:val="left" w:pos="284"/>
        </w:tabs>
        <w:autoSpaceDE w:val="0"/>
        <w:autoSpaceDN w:val="0"/>
        <w:adjustRightInd w:val="0"/>
        <w:spacing w:before="120" w:after="120"/>
        <w:ind w:left="426" w:right="50" w:hanging="426"/>
        <w:jc w:val="both"/>
        <w:rPr>
          <w:rFonts w:ascii="Arial" w:hAnsi="Arial" w:cs="Arial"/>
          <w:sz w:val="22"/>
          <w:szCs w:val="22"/>
        </w:rPr>
      </w:pPr>
      <w:r w:rsidRPr="009C07A1">
        <w:rPr>
          <w:rFonts w:ascii="Arial" w:hAnsi="Arial" w:cs="Arial"/>
          <w:sz w:val="22"/>
          <w:szCs w:val="22"/>
        </w:rPr>
        <w:t>Cualquier otra causa de extinción de las obligaciones.</w:t>
      </w:r>
    </w:p>
    <w:p w:rsidR="004559B0" w:rsidRPr="009C07A1" w:rsidRDefault="00F325F5" w:rsidP="004D4AF9">
      <w:pPr>
        <w:tabs>
          <w:tab w:val="left" w:pos="0"/>
        </w:tabs>
        <w:autoSpaceDE w:val="0"/>
        <w:autoSpaceDN w:val="0"/>
        <w:adjustRightInd w:val="0"/>
        <w:spacing w:before="120" w:after="120"/>
        <w:ind w:left="426" w:right="50" w:hanging="426"/>
        <w:jc w:val="both"/>
        <w:rPr>
          <w:rFonts w:ascii="Arial" w:hAnsi="Arial" w:cs="Arial"/>
          <w:sz w:val="22"/>
          <w:szCs w:val="22"/>
        </w:rPr>
      </w:pPr>
      <w:r w:rsidRPr="009C07A1">
        <w:rPr>
          <w:rFonts w:ascii="Arial" w:hAnsi="Arial" w:cs="Arial"/>
          <w:b/>
          <w:sz w:val="22"/>
          <w:szCs w:val="22"/>
        </w:rPr>
        <w:t>14</w:t>
      </w:r>
      <w:r w:rsidR="004559B0" w:rsidRPr="009C07A1">
        <w:rPr>
          <w:rFonts w:ascii="Arial" w:hAnsi="Arial" w:cs="Arial"/>
          <w:b/>
          <w:sz w:val="22"/>
          <w:szCs w:val="22"/>
        </w:rPr>
        <w:t>.5</w:t>
      </w:r>
      <w:r w:rsidR="00E21468" w:rsidRPr="009C07A1">
        <w:rPr>
          <w:rFonts w:ascii="Arial" w:hAnsi="Arial" w:cs="Arial"/>
          <w:b/>
          <w:sz w:val="22"/>
          <w:szCs w:val="22"/>
        </w:rPr>
        <w:t>LA PARTE</w:t>
      </w:r>
      <w:r w:rsidR="00E10E46" w:rsidRPr="009C07A1">
        <w:rPr>
          <w:rFonts w:ascii="Arial" w:hAnsi="Arial" w:cs="Arial"/>
          <w:b/>
          <w:sz w:val="22"/>
          <w:szCs w:val="22"/>
        </w:rPr>
        <w:t xml:space="preserve"> </w:t>
      </w:r>
      <w:r w:rsidR="004559B0" w:rsidRPr="009C07A1">
        <w:rPr>
          <w:rFonts w:ascii="Arial" w:hAnsi="Arial" w:cs="Arial"/>
          <w:sz w:val="22"/>
          <w:szCs w:val="22"/>
        </w:rPr>
        <w:t>causante de la terminación del contrato responde por los daños y perjuicios que se deriven para la otra parte.</w:t>
      </w:r>
    </w:p>
    <w:p w:rsidR="004559B0" w:rsidRPr="009C07A1" w:rsidRDefault="008033A4" w:rsidP="004D4AF9">
      <w:pPr>
        <w:tabs>
          <w:tab w:val="left" w:pos="0"/>
        </w:tabs>
        <w:spacing w:before="120" w:after="120"/>
        <w:ind w:left="426" w:right="50" w:hanging="426"/>
        <w:jc w:val="both"/>
        <w:rPr>
          <w:rFonts w:ascii="Arial" w:hAnsi="Arial" w:cs="Arial"/>
          <w:b/>
          <w:sz w:val="22"/>
          <w:szCs w:val="22"/>
        </w:rPr>
      </w:pPr>
      <w:r w:rsidRPr="009C07A1">
        <w:rPr>
          <w:rFonts w:ascii="Arial" w:hAnsi="Arial" w:cs="Arial"/>
          <w:b/>
          <w:sz w:val="22"/>
          <w:szCs w:val="22"/>
        </w:rPr>
        <w:t>X</w:t>
      </w:r>
      <w:r w:rsidR="004559B0" w:rsidRPr="009C07A1">
        <w:rPr>
          <w:rFonts w:ascii="Arial" w:hAnsi="Arial" w:cs="Arial"/>
          <w:b/>
          <w:sz w:val="22"/>
          <w:szCs w:val="22"/>
        </w:rPr>
        <w:t>V. ENTRADA EN VIGOR Y VIGENCIA.</w:t>
      </w:r>
    </w:p>
    <w:p w:rsidR="00D67DCA" w:rsidRPr="009C07A1" w:rsidRDefault="008033A4" w:rsidP="004D4AF9">
      <w:pPr>
        <w:tabs>
          <w:tab w:val="left" w:pos="0"/>
        </w:tabs>
        <w:spacing w:before="120" w:after="120"/>
        <w:ind w:left="426" w:right="50" w:hanging="426"/>
        <w:jc w:val="both"/>
        <w:rPr>
          <w:rFonts w:ascii="Arial" w:hAnsi="Arial" w:cs="Arial"/>
          <w:sz w:val="22"/>
          <w:szCs w:val="22"/>
        </w:rPr>
      </w:pPr>
      <w:r w:rsidRPr="009C07A1">
        <w:rPr>
          <w:rFonts w:ascii="Arial" w:hAnsi="Arial" w:cs="Arial"/>
          <w:b/>
          <w:sz w:val="22"/>
          <w:szCs w:val="22"/>
        </w:rPr>
        <w:t>15</w:t>
      </w:r>
      <w:r w:rsidR="004559B0" w:rsidRPr="009C07A1">
        <w:rPr>
          <w:rFonts w:ascii="Arial" w:hAnsi="Arial" w:cs="Arial"/>
          <w:b/>
          <w:sz w:val="22"/>
          <w:szCs w:val="22"/>
        </w:rPr>
        <w:t>.1</w:t>
      </w:r>
      <w:r w:rsidR="004559B0" w:rsidRPr="009C07A1">
        <w:rPr>
          <w:rFonts w:ascii="Arial" w:hAnsi="Arial" w:cs="Arial"/>
          <w:sz w:val="22"/>
          <w:szCs w:val="22"/>
        </w:rPr>
        <w:t xml:space="preserve">. El presente Contrato entrará en vigor a partir de la fecha de su firma y estará vigente por el término de </w:t>
      </w:r>
      <w:r w:rsidR="009549DA" w:rsidRPr="009C07A1">
        <w:rPr>
          <w:rFonts w:ascii="Arial" w:hAnsi="Arial" w:cs="Arial"/>
          <w:sz w:val="22"/>
          <w:szCs w:val="22"/>
        </w:rPr>
        <w:t>tres</w:t>
      </w:r>
      <w:r w:rsidR="004559B0" w:rsidRPr="009C07A1">
        <w:rPr>
          <w:rFonts w:ascii="Arial" w:hAnsi="Arial" w:cs="Arial"/>
          <w:sz w:val="22"/>
          <w:szCs w:val="22"/>
        </w:rPr>
        <w:t xml:space="preserve"> (</w:t>
      </w:r>
      <w:r w:rsidR="00FF57D2" w:rsidRPr="009C07A1">
        <w:rPr>
          <w:rFonts w:ascii="Arial" w:hAnsi="Arial" w:cs="Arial"/>
          <w:sz w:val="22"/>
          <w:szCs w:val="22"/>
        </w:rPr>
        <w:t>3</w:t>
      </w:r>
      <w:r w:rsidR="004559B0" w:rsidRPr="009C07A1">
        <w:rPr>
          <w:rFonts w:ascii="Arial" w:hAnsi="Arial" w:cs="Arial"/>
          <w:sz w:val="22"/>
          <w:szCs w:val="22"/>
        </w:rPr>
        <w:t>) año</w:t>
      </w:r>
      <w:r w:rsidR="00FF57D2" w:rsidRPr="009C07A1">
        <w:rPr>
          <w:rFonts w:ascii="Arial" w:hAnsi="Arial" w:cs="Arial"/>
          <w:sz w:val="22"/>
          <w:szCs w:val="22"/>
        </w:rPr>
        <w:t>s</w:t>
      </w:r>
      <w:r w:rsidR="004559B0" w:rsidRPr="009C07A1">
        <w:rPr>
          <w:rFonts w:ascii="Arial" w:hAnsi="Arial" w:cs="Arial"/>
          <w:sz w:val="22"/>
          <w:szCs w:val="22"/>
        </w:rPr>
        <w:t xml:space="preserve"> o hasta el total cumplimiento de las obligaciones que de él se deriven y sus cláusulas serán revisadas anualmente por </w:t>
      </w:r>
      <w:r w:rsidR="00B832E9" w:rsidRPr="009C07A1">
        <w:rPr>
          <w:rFonts w:ascii="Arial" w:hAnsi="Arial" w:cs="Arial"/>
          <w:b/>
          <w:sz w:val="22"/>
          <w:szCs w:val="22"/>
        </w:rPr>
        <w:t>LAS PARTES</w:t>
      </w:r>
      <w:r w:rsidR="004559B0" w:rsidRPr="009C07A1">
        <w:rPr>
          <w:rFonts w:ascii="Arial" w:hAnsi="Arial" w:cs="Arial"/>
          <w:sz w:val="22"/>
          <w:szCs w:val="22"/>
        </w:rPr>
        <w:t xml:space="preserve"> si las circunstancias lo requieren, quedando los cambios reflejados en los Suplementos correspondientes.</w:t>
      </w:r>
    </w:p>
    <w:p w:rsidR="004559B0" w:rsidRPr="009C07A1" w:rsidRDefault="004559B0" w:rsidP="004D4AF9">
      <w:pPr>
        <w:pStyle w:val="SubttuloResolucin"/>
        <w:spacing w:before="120" w:after="120"/>
        <w:ind w:left="426" w:right="50" w:hanging="426"/>
        <w:rPr>
          <w:sz w:val="22"/>
          <w:szCs w:val="22"/>
        </w:rPr>
      </w:pPr>
      <w:r w:rsidRPr="009C07A1">
        <w:rPr>
          <w:sz w:val="22"/>
          <w:szCs w:val="22"/>
        </w:rPr>
        <w:t>XV</w:t>
      </w:r>
      <w:r w:rsidR="008033A4" w:rsidRPr="009C07A1">
        <w:rPr>
          <w:sz w:val="22"/>
          <w:szCs w:val="22"/>
        </w:rPr>
        <w:t>I</w:t>
      </w:r>
      <w:r w:rsidRPr="009C07A1">
        <w:rPr>
          <w:sz w:val="22"/>
          <w:szCs w:val="22"/>
        </w:rPr>
        <w:t>. CONFIDENCIALIDAD</w:t>
      </w:r>
    </w:p>
    <w:p w:rsidR="004559B0" w:rsidRPr="009C07A1" w:rsidRDefault="008033A4" w:rsidP="004D4AF9">
      <w:pPr>
        <w:pStyle w:val="Textoindependiente"/>
        <w:tabs>
          <w:tab w:val="left" w:pos="900"/>
        </w:tabs>
        <w:spacing w:before="120" w:after="120"/>
        <w:ind w:left="426" w:right="50" w:hanging="426"/>
        <w:rPr>
          <w:rFonts w:cs="Arial"/>
          <w:bCs/>
          <w:shadow/>
          <w:sz w:val="22"/>
          <w:szCs w:val="22"/>
        </w:rPr>
      </w:pPr>
      <w:r w:rsidRPr="009C07A1">
        <w:rPr>
          <w:rFonts w:cs="Arial"/>
          <w:b/>
          <w:iCs/>
          <w:sz w:val="22"/>
          <w:szCs w:val="22"/>
        </w:rPr>
        <w:t>16</w:t>
      </w:r>
      <w:r w:rsidR="004559B0" w:rsidRPr="009C07A1">
        <w:rPr>
          <w:rFonts w:cs="Arial"/>
          <w:b/>
          <w:iCs/>
          <w:sz w:val="22"/>
          <w:szCs w:val="22"/>
        </w:rPr>
        <w:t xml:space="preserve">.1 </w:t>
      </w:r>
      <w:r w:rsidR="004559B0" w:rsidRPr="009C07A1">
        <w:rPr>
          <w:rFonts w:cs="Arial"/>
          <w:iCs/>
          <w:sz w:val="22"/>
          <w:szCs w:val="22"/>
        </w:rPr>
        <w:t xml:space="preserve">Ambas partes acuerdan y convienen que los datos e informaciones relacionados en el presente contrato son confidenciales, por lo que se </w:t>
      </w:r>
      <w:r w:rsidR="004559B0" w:rsidRPr="009C07A1">
        <w:rPr>
          <w:rFonts w:cs="Arial"/>
          <w:sz w:val="22"/>
          <w:szCs w:val="22"/>
        </w:rPr>
        <w:t>comprometen a proteger la información que con relación a este se brinden, utilizándola solamente en los fines pactados.</w:t>
      </w:r>
    </w:p>
    <w:p w:rsidR="007B44D0" w:rsidRPr="009C07A1" w:rsidRDefault="008033A4" w:rsidP="004D4AF9">
      <w:pPr>
        <w:spacing w:before="120" w:after="120"/>
        <w:ind w:left="426" w:right="50" w:hanging="426"/>
        <w:jc w:val="both"/>
        <w:rPr>
          <w:rFonts w:ascii="Arial" w:hAnsi="Arial" w:cs="Arial"/>
          <w:iCs/>
          <w:sz w:val="22"/>
          <w:szCs w:val="22"/>
        </w:rPr>
      </w:pPr>
      <w:r w:rsidRPr="009C07A1">
        <w:rPr>
          <w:rFonts w:ascii="Arial" w:hAnsi="Arial" w:cs="Arial"/>
          <w:b/>
          <w:bCs/>
          <w:iCs/>
          <w:sz w:val="22"/>
          <w:szCs w:val="22"/>
        </w:rPr>
        <w:t>16</w:t>
      </w:r>
      <w:r w:rsidR="004559B0" w:rsidRPr="009C07A1">
        <w:rPr>
          <w:rFonts w:ascii="Arial" w:hAnsi="Arial" w:cs="Arial"/>
          <w:b/>
          <w:bCs/>
          <w:iCs/>
          <w:sz w:val="22"/>
          <w:szCs w:val="22"/>
        </w:rPr>
        <w:t>.2</w:t>
      </w:r>
      <w:r w:rsidR="00A469C3" w:rsidRPr="009C07A1">
        <w:rPr>
          <w:rFonts w:ascii="Arial" w:hAnsi="Arial" w:cs="Arial"/>
          <w:b/>
          <w:bCs/>
          <w:iCs/>
          <w:sz w:val="22"/>
          <w:szCs w:val="22"/>
        </w:rPr>
        <w:t xml:space="preserve"> </w:t>
      </w:r>
      <w:r w:rsidR="004559B0" w:rsidRPr="009C07A1">
        <w:rPr>
          <w:rFonts w:ascii="Arial" w:hAnsi="Arial" w:cs="Arial"/>
          <w:iCs/>
          <w:sz w:val="22"/>
          <w:szCs w:val="22"/>
        </w:rPr>
        <w:t>Las obligaciones con respecto a la confidencialidad se mantendrán durante el período de vigencia del presente Contrato.</w:t>
      </w:r>
    </w:p>
    <w:p w:rsidR="004559B0" w:rsidRPr="009C07A1" w:rsidRDefault="008033A4" w:rsidP="004D4AF9">
      <w:pPr>
        <w:spacing w:before="120" w:after="120"/>
        <w:ind w:left="426" w:right="50" w:hanging="426"/>
        <w:jc w:val="both"/>
        <w:rPr>
          <w:rFonts w:ascii="Arial" w:hAnsi="Arial" w:cs="Arial"/>
          <w:iCs/>
          <w:sz w:val="22"/>
          <w:szCs w:val="22"/>
        </w:rPr>
      </w:pPr>
      <w:r w:rsidRPr="009C07A1">
        <w:rPr>
          <w:rFonts w:ascii="Arial" w:hAnsi="Arial" w:cs="Arial"/>
          <w:b/>
          <w:iCs/>
          <w:sz w:val="22"/>
          <w:szCs w:val="22"/>
        </w:rPr>
        <w:t>16</w:t>
      </w:r>
      <w:r w:rsidR="004559B0" w:rsidRPr="009C07A1">
        <w:rPr>
          <w:rFonts w:ascii="Arial" w:hAnsi="Arial" w:cs="Arial"/>
          <w:b/>
          <w:iCs/>
          <w:sz w:val="22"/>
          <w:szCs w:val="22"/>
        </w:rPr>
        <w:t>.3</w:t>
      </w:r>
      <w:r w:rsidR="00A469C3" w:rsidRPr="009C07A1">
        <w:rPr>
          <w:rFonts w:ascii="Arial" w:hAnsi="Arial" w:cs="Arial"/>
          <w:b/>
          <w:iCs/>
          <w:sz w:val="22"/>
          <w:szCs w:val="22"/>
        </w:rPr>
        <w:t xml:space="preserve"> </w:t>
      </w:r>
      <w:r w:rsidR="004559B0" w:rsidRPr="009C07A1">
        <w:rPr>
          <w:rFonts w:ascii="Arial" w:hAnsi="Arial" w:cs="Arial"/>
          <w:iCs/>
          <w:sz w:val="22"/>
          <w:szCs w:val="22"/>
        </w:rPr>
        <w:t>Ambas partes se obligan a conservar la documentación relativa al presente contrato por un término de 5 años contados a partir de su terminación.</w:t>
      </w:r>
    </w:p>
    <w:p w:rsidR="004559B0" w:rsidRPr="009C07A1" w:rsidRDefault="004559B0" w:rsidP="004D4AF9">
      <w:pPr>
        <w:spacing w:before="120" w:after="120"/>
        <w:ind w:left="426" w:right="50" w:hanging="426"/>
        <w:jc w:val="both"/>
        <w:rPr>
          <w:rFonts w:ascii="Arial" w:hAnsi="Arial" w:cs="Arial"/>
          <w:b/>
          <w:bCs/>
          <w:sz w:val="22"/>
          <w:szCs w:val="22"/>
        </w:rPr>
      </w:pPr>
      <w:r w:rsidRPr="009C07A1">
        <w:rPr>
          <w:rFonts w:ascii="Arial" w:hAnsi="Arial" w:cs="Arial"/>
          <w:b/>
          <w:bCs/>
          <w:sz w:val="22"/>
          <w:szCs w:val="22"/>
        </w:rPr>
        <w:t>XV</w:t>
      </w:r>
      <w:r w:rsidR="008033A4" w:rsidRPr="009C07A1">
        <w:rPr>
          <w:rFonts w:ascii="Arial" w:hAnsi="Arial" w:cs="Arial"/>
          <w:b/>
          <w:bCs/>
          <w:sz w:val="22"/>
          <w:szCs w:val="22"/>
        </w:rPr>
        <w:t>I</w:t>
      </w:r>
      <w:r w:rsidRPr="009C07A1">
        <w:rPr>
          <w:rFonts w:ascii="Arial" w:hAnsi="Arial" w:cs="Arial"/>
          <w:b/>
          <w:bCs/>
          <w:sz w:val="22"/>
          <w:szCs w:val="22"/>
        </w:rPr>
        <w:t>I. FUNDAMENTOS DE DERECHO.</w:t>
      </w:r>
    </w:p>
    <w:p w:rsidR="0038047B" w:rsidRPr="009C07A1" w:rsidRDefault="00C53E9C" w:rsidP="004D4AF9">
      <w:pPr>
        <w:tabs>
          <w:tab w:val="left" w:pos="9923"/>
        </w:tabs>
        <w:spacing w:before="120" w:after="120"/>
        <w:ind w:left="426" w:right="50" w:hanging="426"/>
        <w:jc w:val="both"/>
        <w:rPr>
          <w:rFonts w:ascii="Arial" w:hAnsi="Arial" w:cs="Arial"/>
          <w:sz w:val="22"/>
          <w:szCs w:val="22"/>
        </w:rPr>
      </w:pPr>
      <w:r w:rsidRPr="009C07A1">
        <w:rPr>
          <w:rFonts w:ascii="Arial" w:hAnsi="Arial" w:cs="Arial"/>
          <w:b/>
          <w:sz w:val="22"/>
          <w:szCs w:val="22"/>
        </w:rPr>
        <w:t>17</w:t>
      </w:r>
      <w:r w:rsidR="004559B0" w:rsidRPr="009C07A1">
        <w:rPr>
          <w:rFonts w:ascii="Arial" w:hAnsi="Arial" w:cs="Arial"/>
          <w:b/>
          <w:sz w:val="22"/>
          <w:szCs w:val="22"/>
        </w:rPr>
        <w:t>.1</w:t>
      </w:r>
      <w:r w:rsidR="004559B0" w:rsidRPr="009C07A1">
        <w:rPr>
          <w:rFonts w:ascii="Arial" w:hAnsi="Arial" w:cs="Arial"/>
          <w:sz w:val="22"/>
          <w:szCs w:val="22"/>
        </w:rPr>
        <w:t xml:space="preserve"> El presente contrato se rige por </w:t>
      </w:r>
      <w:r w:rsidR="003C6DAA" w:rsidRPr="009C07A1">
        <w:rPr>
          <w:rFonts w:ascii="Arial" w:hAnsi="Arial" w:cs="Arial"/>
          <w:sz w:val="22"/>
          <w:szCs w:val="22"/>
        </w:rPr>
        <w:t xml:space="preserve">Ley número 59 de fecha 16 de julio de 1987 Código Civil, </w:t>
      </w:r>
      <w:r w:rsidR="004559B0" w:rsidRPr="009C07A1">
        <w:rPr>
          <w:rFonts w:ascii="Arial" w:hAnsi="Arial" w:cs="Arial"/>
          <w:sz w:val="22"/>
          <w:szCs w:val="22"/>
        </w:rPr>
        <w:t xml:space="preserve">el </w:t>
      </w:r>
      <w:r w:rsidR="004C0EA8" w:rsidRPr="009C07A1">
        <w:rPr>
          <w:rFonts w:ascii="Arial" w:hAnsi="Arial" w:cs="Arial"/>
          <w:sz w:val="22"/>
          <w:szCs w:val="22"/>
        </w:rPr>
        <w:t>“</w:t>
      </w:r>
      <w:r w:rsidR="004559B0" w:rsidRPr="009C07A1">
        <w:rPr>
          <w:rFonts w:ascii="Arial" w:hAnsi="Arial" w:cs="Arial"/>
          <w:sz w:val="22"/>
          <w:szCs w:val="22"/>
        </w:rPr>
        <w:t xml:space="preserve">Decreto-Ley 304 </w:t>
      </w:r>
      <w:r w:rsidR="004C0EA8" w:rsidRPr="009C07A1">
        <w:rPr>
          <w:rFonts w:ascii="Arial" w:hAnsi="Arial" w:cs="Arial"/>
          <w:sz w:val="22"/>
          <w:szCs w:val="22"/>
        </w:rPr>
        <w:t xml:space="preserve">de </w:t>
      </w:r>
      <w:r w:rsidR="004559B0" w:rsidRPr="009C07A1">
        <w:rPr>
          <w:rFonts w:ascii="Arial" w:hAnsi="Arial" w:cs="Arial"/>
          <w:sz w:val="22"/>
          <w:szCs w:val="22"/>
        </w:rPr>
        <w:t xml:space="preserve">la Contratación Económica de fecha </w:t>
      </w:r>
      <w:r w:rsidR="0038047B" w:rsidRPr="009C07A1">
        <w:rPr>
          <w:rFonts w:ascii="Arial" w:hAnsi="Arial" w:cs="Arial"/>
          <w:sz w:val="22"/>
          <w:szCs w:val="22"/>
        </w:rPr>
        <w:t>primero</w:t>
      </w:r>
      <w:r w:rsidR="004559B0" w:rsidRPr="009C07A1">
        <w:rPr>
          <w:rFonts w:ascii="Arial" w:hAnsi="Arial" w:cs="Arial"/>
          <w:sz w:val="22"/>
          <w:szCs w:val="22"/>
        </w:rPr>
        <w:t xml:space="preserve"> de noviembre de 2012</w:t>
      </w:r>
      <w:r w:rsidR="004C0EA8" w:rsidRPr="009C07A1">
        <w:rPr>
          <w:rFonts w:ascii="Arial" w:hAnsi="Arial" w:cs="Arial"/>
          <w:sz w:val="22"/>
          <w:szCs w:val="22"/>
        </w:rPr>
        <w:t>”</w:t>
      </w:r>
      <w:r w:rsidR="004559B0" w:rsidRPr="009C07A1">
        <w:rPr>
          <w:rFonts w:ascii="Arial" w:hAnsi="Arial" w:cs="Arial"/>
          <w:sz w:val="22"/>
          <w:szCs w:val="22"/>
        </w:rPr>
        <w:t xml:space="preserve">, el </w:t>
      </w:r>
      <w:r w:rsidR="004C0EA8" w:rsidRPr="009C07A1">
        <w:rPr>
          <w:rFonts w:ascii="Arial" w:hAnsi="Arial" w:cs="Arial"/>
          <w:sz w:val="22"/>
          <w:szCs w:val="22"/>
        </w:rPr>
        <w:t>“</w:t>
      </w:r>
      <w:r w:rsidR="004559B0" w:rsidRPr="009C07A1">
        <w:rPr>
          <w:rFonts w:ascii="Arial" w:hAnsi="Arial" w:cs="Arial"/>
          <w:sz w:val="22"/>
          <w:szCs w:val="22"/>
        </w:rPr>
        <w:t xml:space="preserve">Decreto 310 </w:t>
      </w:r>
      <w:r w:rsidR="004C0EA8" w:rsidRPr="009C07A1">
        <w:rPr>
          <w:rFonts w:ascii="Arial" w:hAnsi="Arial" w:cs="Arial"/>
          <w:sz w:val="22"/>
          <w:szCs w:val="22"/>
        </w:rPr>
        <w:t xml:space="preserve">de </w:t>
      </w:r>
      <w:r w:rsidR="004559B0" w:rsidRPr="009C07A1">
        <w:rPr>
          <w:rFonts w:ascii="Arial" w:hAnsi="Arial" w:cs="Arial"/>
          <w:sz w:val="22"/>
          <w:szCs w:val="22"/>
        </w:rPr>
        <w:t>los tipos de Contrato</w:t>
      </w:r>
      <w:r w:rsidR="004C0EA8" w:rsidRPr="009C07A1">
        <w:rPr>
          <w:rFonts w:ascii="Arial" w:hAnsi="Arial" w:cs="Arial"/>
          <w:sz w:val="22"/>
          <w:szCs w:val="22"/>
        </w:rPr>
        <w:t>s</w:t>
      </w:r>
      <w:r w:rsidR="004559B0" w:rsidRPr="009C07A1">
        <w:rPr>
          <w:rFonts w:ascii="Arial" w:hAnsi="Arial" w:cs="Arial"/>
          <w:sz w:val="22"/>
          <w:szCs w:val="22"/>
        </w:rPr>
        <w:t xml:space="preserve"> de fecha 17 de diciembre de 2012</w:t>
      </w:r>
      <w:r w:rsidR="004C0EA8" w:rsidRPr="009C07A1">
        <w:rPr>
          <w:rFonts w:ascii="Arial" w:hAnsi="Arial" w:cs="Arial"/>
          <w:sz w:val="22"/>
          <w:szCs w:val="22"/>
        </w:rPr>
        <w:t>”</w:t>
      </w:r>
      <w:r w:rsidR="004559B0" w:rsidRPr="009C07A1">
        <w:rPr>
          <w:rFonts w:ascii="Arial" w:hAnsi="Arial" w:cs="Arial"/>
          <w:sz w:val="22"/>
          <w:szCs w:val="22"/>
        </w:rPr>
        <w:t xml:space="preserve">, la </w:t>
      </w:r>
      <w:r w:rsidR="004C0EA8" w:rsidRPr="009C07A1">
        <w:rPr>
          <w:rFonts w:ascii="Arial" w:hAnsi="Arial" w:cs="Arial"/>
          <w:sz w:val="22"/>
          <w:szCs w:val="22"/>
        </w:rPr>
        <w:t>“</w:t>
      </w:r>
      <w:r w:rsidR="004559B0" w:rsidRPr="009C07A1">
        <w:rPr>
          <w:rFonts w:ascii="Arial" w:hAnsi="Arial" w:cs="Arial"/>
          <w:sz w:val="22"/>
          <w:szCs w:val="22"/>
        </w:rPr>
        <w:t xml:space="preserve">Resolución </w:t>
      </w:r>
      <w:r w:rsidR="004C0EA8" w:rsidRPr="009C07A1">
        <w:rPr>
          <w:rFonts w:ascii="Arial" w:hAnsi="Arial" w:cs="Arial"/>
          <w:sz w:val="22"/>
          <w:szCs w:val="22"/>
        </w:rPr>
        <w:t>número</w:t>
      </w:r>
      <w:r w:rsidR="00A70CA6" w:rsidRPr="009C07A1">
        <w:rPr>
          <w:rFonts w:ascii="Arial" w:hAnsi="Arial" w:cs="Arial"/>
          <w:sz w:val="22"/>
          <w:szCs w:val="22"/>
        </w:rPr>
        <w:t xml:space="preserve"> 183</w:t>
      </w:r>
      <w:r w:rsidR="004C0EA8" w:rsidRPr="009C07A1">
        <w:rPr>
          <w:rFonts w:ascii="Arial" w:hAnsi="Arial" w:cs="Arial"/>
          <w:sz w:val="22"/>
          <w:szCs w:val="22"/>
        </w:rPr>
        <w:t xml:space="preserve"> de </w:t>
      </w:r>
      <w:r w:rsidR="00A70CA6" w:rsidRPr="009C07A1">
        <w:rPr>
          <w:rFonts w:ascii="Arial" w:hAnsi="Arial" w:cs="Arial"/>
          <w:sz w:val="22"/>
          <w:szCs w:val="22"/>
        </w:rPr>
        <w:t>2020</w:t>
      </w:r>
      <w:r w:rsidR="004C0EA8" w:rsidRPr="009C07A1">
        <w:rPr>
          <w:rFonts w:ascii="Arial" w:hAnsi="Arial" w:cs="Arial"/>
          <w:sz w:val="22"/>
          <w:szCs w:val="22"/>
        </w:rPr>
        <w:t xml:space="preserve">de </w:t>
      </w:r>
      <w:r w:rsidR="00A70CA6" w:rsidRPr="009C07A1">
        <w:rPr>
          <w:rFonts w:ascii="Arial" w:hAnsi="Arial" w:cs="Arial"/>
          <w:sz w:val="22"/>
          <w:szCs w:val="22"/>
        </w:rPr>
        <w:t>las operaciones de cobros y pagos que se deriven de relaciones contractuales</w:t>
      </w:r>
      <w:r w:rsidR="004559B0" w:rsidRPr="009C07A1">
        <w:rPr>
          <w:rFonts w:ascii="Arial" w:hAnsi="Arial" w:cs="Arial"/>
          <w:sz w:val="22"/>
          <w:szCs w:val="22"/>
        </w:rPr>
        <w:t xml:space="preserve"> del Banco Central de Cuba</w:t>
      </w:r>
      <w:r w:rsidR="004C0EA8" w:rsidRPr="009C07A1">
        <w:rPr>
          <w:rFonts w:ascii="Arial" w:hAnsi="Arial" w:cs="Arial"/>
          <w:sz w:val="22"/>
          <w:szCs w:val="22"/>
        </w:rPr>
        <w:t>”</w:t>
      </w:r>
      <w:r w:rsidR="004559B0" w:rsidRPr="009C07A1">
        <w:rPr>
          <w:rFonts w:ascii="Arial" w:hAnsi="Arial" w:cs="Arial"/>
          <w:sz w:val="22"/>
          <w:szCs w:val="22"/>
        </w:rPr>
        <w:t xml:space="preserve">, </w:t>
      </w:r>
      <w:r w:rsidR="004559B0" w:rsidRPr="009C07A1">
        <w:rPr>
          <w:rFonts w:ascii="Arial" w:hAnsi="Arial" w:cs="Arial"/>
          <w:bCs/>
          <w:sz w:val="22"/>
          <w:szCs w:val="22"/>
        </w:rPr>
        <w:t xml:space="preserve">la  </w:t>
      </w:r>
      <w:r w:rsidR="004C0EA8" w:rsidRPr="009C07A1">
        <w:rPr>
          <w:rFonts w:ascii="Arial" w:hAnsi="Arial" w:cs="Arial"/>
          <w:bCs/>
          <w:sz w:val="22"/>
          <w:szCs w:val="22"/>
        </w:rPr>
        <w:t>“</w:t>
      </w:r>
      <w:r w:rsidR="00A70CA6" w:rsidRPr="009C07A1">
        <w:rPr>
          <w:rFonts w:ascii="Arial" w:hAnsi="Arial" w:cs="Arial"/>
          <w:bCs/>
          <w:sz w:val="22"/>
          <w:szCs w:val="22"/>
        </w:rPr>
        <w:t>Resolución número 313 de fecha 25 de noviembre de 2020</w:t>
      </w:r>
      <w:r w:rsidR="004714D7">
        <w:rPr>
          <w:rFonts w:ascii="Arial" w:hAnsi="Arial" w:cs="Arial"/>
          <w:bCs/>
          <w:sz w:val="22"/>
          <w:szCs w:val="22"/>
        </w:rPr>
        <w:t xml:space="preserve"> </w:t>
      </w:r>
      <w:r w:rsidR="0038047B" w:rsidRPr="009C07A1">
        <w:rPr>
          <w:rFonts w:ascii="Arial" w:hAnsi="Arial" w:cs="Arial"/>
          <w:bCs/>
          <w:sz w:val="22"/>
          <w:szCs w:val="22"/>
        </w:rPr>
        <w:t xml:space="preserve">Ministra de Finanzas y Precios </w:t>
      </w:r>
      <w:r w:rsidR="004559B0" w:rsidRPr="009C07A1">
        <w:rPr>
          <w:rFonts w:ascii="Arial" w:hAnsi="Arial" w:cs="Arial"/>
          <w:bCs/>
          <w:sz w:val="22"/>
          <w:szCs w:val="22"/>
        </w:rPr>
        <w:t>referida a las tasas máximas de recargo comercial aprobadas para la entidad</w:t>
      </w:r>
      <w:r w:rsidR="004C0EA8" w:rsidRPr="009C07A1">
        <w:rPr>
          <w:rFonts w:ascii="Arial" w:hAnsi="Arial" w:cs="Arial"/>
          <w:bCs/>
          <w:sz w:val="22"/>
          <w:szCs w:val="22"/>
        </w:rPr>
        <w:t>”</w:t>
      </w:r>
      <w:r w:rsidR="00A70CA6" w:rsidRPr="009C07A1">
        <w:rPr>
          <w:rFonts w:ascii="Arial" w:hAnsi="Arial" w:cs="Arial"/>
          <w:bCs/>
          <w:sz w:val="22"/>
          <w:szCs w:val="22"/>
        </w:rPr>
        <w:t>,</w:t>
      </w:r>
      <w:r w:rsidR="004559B0" w:rsidRPr="009C07A1">
        <w:rPr>
          <w:rFonts w:ascii="Arial" w:hAnsi="Arial" w:cs="Arial"/>
          <w:bCs/>
          <w:sz w:val="22"/>
          <w:szCs w:val="22"/>
        </w:rPr>
        <w:t xml:space="preserve"> la </w:t>
      </w:r>
      <w:r w:rsidR="004C0EA8" w:rsidRPr="009C07A1">
        <w:rPr>
          <w:rFonts w:ascii="Arial" w:hAnsi="Arial" w:cs="Arial"/>
          <w:bCs/>
          <w:sz w:val="22"/>
          <w:szCs w:val="22"/>
        </w:rPr>
        <w:t xml:space="preserve">“Resolución número 46 de fecha 25 de marzo de 2021, resuelta por </w:t>
      </w:r>
      <w:proofErr w:type="spellStart"/>
      <w:r w:rsidR="004C0EA8" w:rsidRPr="009C07A1">
        <w:rPr>
          <w:rFonts w:ascii="Arial" w:hAnsi="Arial" w:cs="Arial"/>
          <w:bCs/>
          <w:sz w:val="22"/>
          <w:szCs w:val="22"/>
        </w:rPr>
        <w:t>Meisi</w:t>
      </w:r>
      <w:proofErr w:type="spellEnd"/>
      <w:r w:rsidR="004C0EA8" w:rsidRPr="009C07A1">
        <w:rPr>
          <w:rFonts w:ascii="Arial" w:hAnsi="Arial" w:cs="Arial"/>
          <w:bCs/>
          <w:sz w:val="22"/>
          <w:szCs w:val="22"/>
        </w:rPr>
        <w:t xml:space="preserve"> Bolaños </w:t>
      </w:r>
      <w:proofErr w:type="spellStart"/>
      <w:r w:rsidR="004C0EA8" w:rsidRPr="009C07A1">
        <w:rPr>
          <w:rFonts w:ascii="Arial" w:hAnsi="Arial" w:cs="Arial"/>
          <w:bCs/>
          <w:sz w:val="22"/>
          <w:szCs w:val="22"/>
        </w:rPr>
        <w:t>Weiss</w:t>
      </w:r>
      <w:proofErr w:type="spellEnd"/>
      <w:r w:rsidR="004C0EA8" w:rsidRPr="009C07A1">
        <w:rPr>
          <w:rFonts w:ascii="Arial" w:hAnsi="Arial" w:cs="Arial"/>
          <w:bCs/>
          <w:sz w:val="22"/>
          <w:szCs w:val="22"/>
        </w:rPr>
        <w:t xml:space="preserve">, Ministra de Fianzas y Precios, que regula las tarifas máximas en pesos cubanos para el servicio de transportación de Carga General en Camiones” y </w:t>
      </w:r>
      <w:r w:rsidR="004559B0" w:rsidRPr="009C07A1">
        <w:rPr>
          <w:rFonts w:ascii="Arial" w:hAnsi="Arial" w:cs="Arial"/>
          <w:bCs/>
          <w:sz w:val="22"/>
          <w:szCs w:val="22"/>
        </w:rPr>
        <w:t>la</w:t>
      </w:r>
      <w:r w:rsidR="004C0EA8" w:rsidRPr="009C07A1">
        <w:rPr>
          <w:rFonts w:ascii="Arial" w:hAnsi="Arial" w:cs="Arial"/>
          <w:sz w:val="22"/>
          <w:szCs w:val="22"/>
          <w:lang w:val="en-US"/>
        </w:rPr>
        <w:t>“</w:t>
      </w:r>
      <w:proofErr w:type="spellStart"/>
      <w:r w:rsidR="0038047B" w:rsidRPr="009C07A1">
        <w:rPr>
          <w:rFonts w:ascii="Arial" w:hAnsi="Arial" w:cs="Arial"/>
          <w:sz w:val="22"/>
          <w:szCs w:val="22"/>
          <w:lang w:val="en-US"/>
        </w:rPr>
        <w:t>Resolución</w:t>
      </w:r>
      <w:proofErr w:type="spellEnd"/>
      <w:r w:rsidR="00A469C3" w:rsidRPr="009C07A1">
        <w:rPr>
          <w:rFonts w:ascii="Arial" w:hAnsi="Arial" w:cs="Arial"/>
          <w:sz w:val="22"/>
          <w:szCs w:val="22"/>
          <w:lang w:val="en-US"/>
        </w:rPr>
        <w:t xml:space="preserve"> </w:t>
      </w:r>
      <w:r w:rsidR="0038047B" w:rsidRPr="009C07A1">
        <w:rPr>
          <w:rFonts w:ascii="Arial" w:hAnsi="Arial" w:cs="Arial"/>
          <w:sz w:val="22"/>
          <w:szCs w:val="22"/>
          <w:lang w:val="en-US"/>
        </w:rPr>
        <w:t xml:space="preserve">47 de </w:t>
      </w:r>
      <w:proofErr w:type="spellStart"/>
      <w:r w:rsidR="0038047B" w:rsidRPr="009C07A1">
        <w:rPr>
          <w:rFonts w:ascii="Arial" w:hAnsi="Arial" w:cs="Arial"/>
          <w:sz w:val="22"/>
          <w:szCs w:val="22"/>
          <w:lang w:val="en-US"/>
        </w:rPr>
        <w:t>fecha</w:t>
      </w:r>
      <w:proofErr w:type="spellEnd"/>
      <w:r w:rsidR="0038047B" w:rsidRPr="009C07A1">
        <w:rPr>
          <w:rFonts w:ascii="Arial" w:hAnsi="Arial" w:cs="Arial"/>
          <w:sz w:val="22"/>
          <w:szCs w:val="22"/>
          <w:lang w:val="en-US"/>
        </w:rPr>
        <w:t xml:space="preserve"> 15 de </w:t>
      </w:r>
      <w:proofErr w:type="spellStart"/>
      <w:r w:rsidR="0038047B" w:rsidRPr="009C07A1">
        <w:rPr>
          <w:rFonts w:ascii="Arial" w:hAnsi="Arial" w:cs="Arial"/>
          <w:sz w:val="22"/>
          <w:szCs w:val="22"/>
          <w:lang w:val="en-US"/>
        </w:rPr>
        <w:t>abril</w:t>
      </w:r>
      <w:proofErr w:type="spellEnd"/>
      <w:r w:rsidR="0038047B" w:rsidRPr="009C07A1">
        <w:rPr>
          <w:rFonts w:ascii="Arial" w:hAnsi="Arial" w:cs="Arial"/>
          <w:sz w:val="22"/>
          <w:szCs w:val="22"/>
          <w:lang w:val="en-US"/>
        </w:rPr>
        <w:t xml:space="preserve"> de 2020 </w:t>
      </w:r>
      <w:proofErr w:type="spellStart"/>
      <w:r w:rsidR="0038047B" w:rsidRPr="009C07A1">
        <w:rPr>
          <w:rFonts w:ascii="Arial" w:hAnsi="Arial" w:cs="Arial"/>
          <w:sz w:val="22"/>
          <w:szCs w:val="22"/>
          <w:lang w:val="en-US"/>
        </w:rPr>
        <w:t>Reglamento</w:t>
      </w:r>
      <w:proofErr w:type="spellEnd"/>
      <w:r w:rsidR="0038047B" w:rsidRPr="009C07A1">
        <w:rPr>
          <w:rFonts w:ascii="Arial" w:hAnsi="Arial" w:cs="Arial"/>
          <w:sz w:val="22"/>
          <w:szCs w:val="22"/>
          <w:lang w:val="en-US"/>
        </w:rPr>
        <w:t xml:space="preserve"> de la </w:t>
      </w:r>
      <w:proofErr w:type="spellStart"/>
      <w:r w:rsidR="0038047B" w:rsidRPr="009C07A1">
        <w:rPr>
          <w:rFonts w:ascii="Arial" w:hAnsi="Arial" w:cs="Arial"/>
          <w:sz w:val="22"/>
          <w:szCs w:val="22"/>
          <w:lang w:val="en-US"/>
        </w:rPr>
        <w:t>Logística</w:t>
      </w:r>
      <w:proofErr w:type="spellEnd"/>
      <w:r w:rsidR="0038047B" w:rsidRPr="009C07A1">
        <w:rPr>
          <w:rFonts w:ascii="Arial" w:hAnsi="Arial" w:cs="Arial"/>
          <w:sz w:val="22"/>
          <w:szCs w:val="22"/>
          <w:lang w:val="en-US"/>
        </w:rPr>
        <w:t xml:space="preserve"> de </w:t>
      </w:r>
      <w:proofErr w:type="spellStart"/>
      <w:r w:rsidR="0038047B" w:rsidRPr="009C07A1">
        <w:rPr>
          <w:rFonts w:ascii="Arial" w:hAnsi="Arial" w:cs="Arial"/>
          <w:sz w:val="22"/>
          <w:szCs w:val="22"/>
          <w:lang w:val="en-US"/>
        </w:rPr>
        <w:t>Almacenes</w:t>
      </w:r>
      <w:proofErr w:type="spellEnd"/>
      <w:r w:rsidR="0038047B" w:rsidRPr="009C07A1">
        <w:rPr>
          <w:rFonts w:ascii="Arial" w:hAnsi="Arial" w:cs="Arial"/>
          <w:sz w:val="22"/>
          <w:szCs w:val="22"/>
          <w:lang w:val="en-US"/>
        </w:rPr>
        <w:t xml:space="preserve"> </w:t>
      </w:r>
      <w:proofErr w:type="spellStart"/>
      <w:r w:rsidR="0038047B" w:rsidRPr="009C07A1">
        <w:rPr>
          <w:rFonts w:ascii="Arial" w:hAnsi="Arial" w:cs="Arial"/>
          <w:sz w:val="22"/>
          <w:szCs w:val="22"/>
          <w:lang w:val="en-US"/>
        </w:rPr>
        <w:t>para</w:t>
      </w:r>
      <w:proofErr w:type="spellEnd"/>
      <w:r w:rsidR="0038047B" w:rsidRPr="009C07A1">
        <w:rPr>
          <w:rFonts w:ascii="Arial" w:hAnsi="Arial" w:cs="Arial"/>
          <w:sz w:val="22"/>
          <w:szCs w:val="22"/>
          <w:lang w:val="en-US"/>
        </w:rPr>
        <w:t xml:space="preserve"> </w:t>
      </w:r>
      <w:proofErr w:type="spellStart"/>
      <w:r w:rsidR="0038047B" w:rsidRPr="009C07A1">
        <w:rPr>
          <w:rFonts w:ascii="Arial" w:hAnsi="Arial" w:cs="Arial"/>
          <w:sz w:val="22"/>
          <w:szCs w:val="22"/>
          <w:lang w:val="en-US"/>
        </w:rPr>
        <w:t>las</w:t>
      </w:r>
      <w:proofErr w:type="spellEnd"/>
      <w:r w:rsidR="0038047B" w:rsidRPr="009C07A1">
        <w:rPr>
          <w:rFonts w:ascii="Arial" w:hAnsi="Arial" w:cs="Arial"/>
          <w:sz w:val="22"/>
          <w:szCs w:val="22"/>
          <w:lang w:val="en-US"/>
        </w:rPr>
        <w:t xml:space="preserve"> </w:t>
      </w:r>
      <w:proofErr w:type="spellStart"/>
      <w:r w:rsidR="0038047B" w:rsidRPr="009C07A1">
        <w:rPr>
          <w:rFonts w:ascii="Arial" w:hAnsi="Arial" w:cs="Arial"/>
          <w:sz w:val="22"/>
          <w:szCs w:val="22"/>
          <w:lang w:val="en-US"/>
        </w:rPr>
        <w:t>Entidades</w:t>
      </w:r>
      <w:proofErr w:type="spellEnd"/>
      <w:r w:rsidR="0038047B" w:rsidRPr="009C07A1">
        <w:rPr>
          <w:rFonts w:ascii="Arial" w:hAnsi="Arial" w:cs="Arial"/>
          <w:sz w:val="22"/>
          <w:szCs w:val="22"/>
          <w:lang w:val="en-US"/>
        </w:rPr>
        <w:t xml:space="preserve"> </w:t>
      </w:r>
      <w:proofErr w:type="spellStart"/>
      <w:r w:rsidR="0038047B" w:rsidRPr="009C07A1">
        <w:rPr>
          <w:rFonts w:ascii="Arial" w:hAnsi="Arial" w:cs="Arial"/>
          <w:sz w:val="22"/>
          <w:szCs w:val="22"/>
          <w:lang w:val="en-US"/>
        </w:rPr>
        <w:t>que</w:t>
      </w:r>
      <w:proofErr w:type="spellEnd"/>
      <w:r w:rsidR="0038047B" w:rsidRPr="009C07A1">
        <w:rPr>
          <w:rFonts w:ascii="Arial" w:hAnsi="Arial" w:cs="Arial"/>
          <w:sz w:val="22"/>
          <w:szCs w:val="22"/>
          <w:lang w:val="en-US"/>
        </w:rPr>
        <w:t xml:space="preserve"> </w:t>
      </w:r>
      <w:proofErr w:type="spellStart"/>
      <w:r w:rsidR="0038047B" w:rsidRPr="009C07A1">
        <w:rPr>
          <w:rFonts w:ascii="Arial" w:hAnsi="Arial" w:cs="Arial"/>
          <w:sz w:val="22"/>
          <w:szCs w:val="22"/>
          <w:lang w:val="en-US"/>
        </w:rPr>
        <w:t>operan</w:t>
      </w:r>
      <w:proofErr w:type="spellEnd"/>
      <w:r w:rsidR="0038047B" w:rsidRPr="009C07A1">
        <w:rPr>
          <w:rFonts w:ascii="Arial" w:hAnsi="Arial" w:cs="Arial"/>
          <w:sz w:val="22"/>
          <w:szCs w:val="22"/>
          <w:lang w:val="en-US"/>
        </w:rPr>
        <w:t xml:space="preserve"> en la </w:t>
      </w:r>
      <w:proofErr w:type="spellStart"/>
      <w:r w:rsidR="0038047B" w:rsidRPr="009C07A1">
        <w:rPr>
          <w:rFonts w:ascii="Arial" w:hAnsi="Arial" w:cs="Arial"/>
          <w:sz w:val="22"/>
          <w:szCs w:val="22"/>
          <w:lang w:val="en-US"/>
        </w:rPr>
        <w:t>Economía</w:t>
      </w:r>
      <w:proofErr w:type="spellEnd"/>
      <w:r w:rsidR="0038047B" w:rsidRPr="009C07A1">
        <w:rPr>
          <w:rFonts w:ascii="Arial" w:hAnsi="Arial" w:cs="Arial"/>
          <w:sz w:val="22"/>
          <w:szCs w:val="22"/>
          <w:lang w:val="en-US"/>
        </w:rPr>
        <w:t xml:space="preserve"> </w:t>
      </w:r>
      <w:proofErr w:type="spellStart"/>
      <w:r w:rsidR="0038047B" w:rsidRPr="009C07A1">
        <w:rPr>
          <w:rFonts w:ascii="Arial" w:hAnsi="Arial" w:cs="Arial"/>
          <w:sz w:val="22"/>
          <w:szCs w:val="22"/>
          <w:lang w:val="en-US"/>
        </w:rPr>
        <w:t>Nacional</w:t>
      </w:r>
      <w:proofErr w:type="spellEnd"/>
      <w:r w:rsidR="0038047B" w:rsidRPr="009C07A1">
        <w:rPr>
          <w:rFonts w:ascii="Arial" w:hAnsi="Arial" w:cs="Arial"/>
          <w:sz w:val="22"/>
          <w:szCs w:val="22"/>
        </w:rPr>
        <w:t>”</w:t>
      </w:r>
      <w:r w:rsidR="00BC5E89" w:rsidRPr="009C07A1">
        <w:rPr>
          <w:rFonts w:ascii="Arial" w:hAnsi="Arial" w:cs="Arial"/>
          <w:sz w:val="22"/>
          <w:szCs w:val="22"/>
        </w:rPr>
        <w:t xml:space="preserve"> resuelta por </w:t>
      </w:r>
      <w:proofErr w:type="spellStart"/>
      <w:r w:rsidR="00BC5E89" w:rsidRPr="009C07A1">
        <w:rPr>
          <w:rFonts w:ascii="Arial" w:hAnsi="Arial" w:cs="Arial"/>
          <w:sz w:val="22"/>
          <w:szCs w:val="22"/>
        </w:rPr>
        <w:t>Betsy</w:t>
      </w:r>
      <w:proofErr w:type="spellEnd"/>
      <w:r w:rsidR="00BC5E89" w:rsidRPr="009C07A1">
        <w:rPr>
          <w:rFonts w:ascii="Arial" w:hAnsi="Arial" w:cs="Arial"/>
          <w:sz w:val="22"/>
          <w:szCs w:val="22"/>
        </w:rPr>
        <w:t xml:space="preserve"> Díaz Velázquez, Ministra del Comercio Interior</w:t>
      </w:r>
      <w:r w:rsidR="0038047B" w:rsidRPr="009C07A1">
        <w:rPr>
          <w:rFonts w:ascii="Arial" w:hAnsi="Arial" w:cs="Arial"/>
          <w:sz w:val="22"/>
          <w:szCs w:val="22"/>
        </w:rPr>
        <w:t>.</w:t>
      </w:r>
    </w:p>
    <w:p w:rsidR="004559B0" w:rsidRPr="009C07A1" w:rsidRDefault="004559B0" w:rsidP="004D4AF9">
      <w:pPr>
        <w:tabs>
          <w:tab w:val="left" w:pos="9923"/>
        </w:tabs>
        <w:spacing w:before="120" w:after="120"/>
        <w:ind w:left="426" w:right="50" w:hanging="426"/>
        <w:jc w:val="both"/>
        <w:rPr>
          <w:rFonts w:ascii="Arial" w:hAnsi="Arial" w:cs="Arial"/>
          <w:b/>
          <w:bCs/>
          <w:sz w:val="22"/>
          <w:szCs w:val="22"/>
        </w:rPr>
      </w:pPr>
      <w:r w:rsidRPr="009C07A1">
        <w:rPr>
          <w:rFonts w:ascii="Arial" w:hAnsi="Arial" w:cs="Arial"/>
          <w:b/>
          <w:bCs/>
          <w:sz w:val="22"/>
          <w:szCs w:val="22"/>
        </w:rPr>
        <w:t>XVII</w:t>
      </w:r>
      <w:r w:rsidR="00C53E9C" w:rsidRPr="009C07A1">
        <w:rPr>
          <w:rFonts w:ascii="Arial" w:hAnsi="Arial" w:cs="Arial"/>
          <w:b/>
          <w:bCs/>
          <w:sz w:val="22"/>
          <w:szCs w:val="22"/>
        </w:rPr>
        <w:t>I</w:t>
      </w:r>
      <w:r w:rsidRPr="009C07A1">
        <w:rPr>
          <w:rFonts w:ascii="Arial" w:hAnsi="Arial" w:cs="Arial"/>
          <w:b/>
          <w:bCs/>
          <w:sz w:val="22"/>
          <w:szCs w:val="22"/>
        </w:rPr>
        <w:t>. OTRAS CONDICIONES.</w:t>
      </w:r>
    </w:p>
    <w:p w:rsidR="004559B0" w:rsidRPr="009C07A1" w:rsidRDefault="00C53E9C" w:rsidP="004D4AF9">
      <w:pPr>
        <w:tabs>
          <w:tab w:val="left" w:pos="2835"/>
        </w:tabs>
        <w:spacing w:before="120" w:after="120"/>
        <w:ind w:left="426" w:right="50" w:hanging="426"/>
        <w:jc w:val="both"/>
        <w:rPr>
          <w:rFonts w:ascii="Arial" w:hAnsi="Arial" w:cs="Arial"/>
          <w:sz w:val="22"/>
          <w:szCs w:val="22"/>
        </w:rPr>
      </w:pPr>
      <w:r w:rsidRPr="009C07A1">
        <w:rPr>
          <w:rFonts w:ascii="Arial" w:hAnsi="Arial" w:cs="Arial"/>
          <w:b/>
          <w:bCs/>
          <w:sz w:val="22"/>
          <w:szCs w:val="22"/>
        </w:rPr>
        <w:t>18</w:t>
      </w:r>
      <w:r w:rsidR="004559B0" w:rsidRPr="009C07A1">
        <w:rPr>
          <w:rFonts w:ascii="Arial" w:hAnsi="Arial" w:cs="Arial"/>
          <w:b/>
          <w:bCs/>
          <w:sz w:val="22"/>
          <w:szCs w:val="22"/>
        </w:rPr>
        <w:t>.1</w:t>
      </w:r>
      <w:r w:rsidR="004559B0" w:rsidRPr="009C07A1">
        <w:rPr>
          <w:rFonts w:ascii="Arial" w:hAnsi="Arial" w:cs="Arial"/>
          <w:sz w:val="22"/>
          <w:szCs w:val="22"/>
        </w:rPr>
        <w:t xml:space="preserve">El presente contrato deja sin efecto cualquier acuerdo o pacto al que hayan arribado </w:t>
      </w:r>
      <w:r w:rsidR="00B832E9" w:rsidRPr="009C07A1">
        <w:rPr>
          <w:rFonts w:ascii="Arial" w:hAnsi="Arial" w:cs="Arial"/>
          <w:b/>
          <w:sz w:val="22"/>
          <w:szCs w:val="22"/>
        </w:rPr>
        <w:t>LAS PARTES</w:t>
      </w:r>
      <w:r w:rsidR="004559B0" w:rsidRPr="009C07A1">
        <w:rPr>
          <w:rFonts w:ascii="Arial" w:hAnsi="Arial" w:cs="Arial"/>
          <w:sz w:val="22"/>
          <w:szCs w:val="22"/>
        </w:rPr>
        <w:t xml:space="preserve"> previas a la suscripción del mismo. </w:t>
      </w:r>
    </w:p>
    <w:p w:rsidR="004559B0" w:rsidRPr="009C07A1" w:rsidRDefault="00C53E9C" w:rsidP="004D4AF9">
      <w:pPr>
        <w:tabs>
          <w:tab w:val="left" w:pos="2835"/>
        </w:tabs>
        <w:spacing w:before="120" w:after="120"/>
        <w:ind w:left="426" w:right="50" w:hanging="426"/>
        <w:jc w:val="both"/>
        <w:rPr>
          <w:rFonts w:ascii="Arial" w:hAnsi="Arial" w:cs="Arial"/>
          <w:sz w:val="22"/>
          <w:szCs w:val="22"/>
        </w:rPr>
      </w:pPr>
      <w:r w:rsidRPr="009C07A1">
        <w:rPr>
          <w:rFonts w:ascii="Arial" w:hAnsi="Arial" w:cs="Arial"/>
          <w:b/>
          <w:bCs/>
          <w:sz w:val="22"/>
          <w:szCs w:val="22"/>
        </w:rPr>
        <w:t>18</w:t>
      </w:r>
      <w:r w:rsidR="004559B0" w:rsidRPr="009C07A1">
        <w:rPr>
          <w:rFonts w:ascii="Arial" w:hAnsi="Arial" w:cs="Arial"/>
          <w:b/>
          <w:bCs/>
          <w:sz w:val="22"/>
          <w:szCs w:val="22"/>
        </w:rPr>
        <w:t>.2</w:t>
      </w:r>
      <w:r w:rsidR="004559B0" w:rsidRPr="009C07A1">
        <w:rPr>
          <w:rFonts w:ascii="Arial" w:hAnsi="Arial" w:cs="Arial"/>
          <w:bCs/>
          <w:sz w:val="22"/>
          <w:szCs w:val="22"/>
        </w:rPr>
        <w:t xml:space="preserve"> Ninguna de </w:t>
      </w:r>
      <w:r w:rsidR="004559B0" w:rsidRPr="009C07A1">
        <w:rPr>
          <w:rFonts w:ascii="Arial" w:hAnsi="Arial" w:cs="Arial"/>
          <w:b/>
          <w:bCs/>
          <w:sz w:val="22"/>
          <w:szCs w:val="22"/>
        </w:rPr>
        <w:t>LAS PARTES</w:t>
      </w:r>
      <w:r w:rsidR="00A469C3" w:rsidRPr="009C07A1">
        <w:rPr>
          <w:rFonts w:ascii="Arial" w:hAnsi="Arial" w:cs="Arial"/>
          <w:b/>
          <w:bCs/>
          <w:sz w:val="22"/>
          <w:szCs w:val="22"/>
        </w:rPr>
        <w:t xml:space="preserve"> </w:t>
      </w:r>
      <w:r w:rsidR="004559B0" w:rsidRPr="009C07A1">
        <w:rPr>
          <w:rFonts w:ascii="Arial" w:hAnsi="Arial" w:cs="Arial"/>
          <w:sz w:val="22"/>
          <w:szCs w:val="22"/>
        </w:rPr>
        <w:t>podrá ceder a terceros sus derechos en el cumplimiento de las obligaciones establecidas en el presente Contrato sin el previo consentimiento de la</w:t>
      </w:r>
      <w:r w:rsidR="00A469C3" w:rsidRPr="009C07A1">
        <w:rPr>
          <w:rFonts w:ascii="Arial" w:hAnsi="Arial" w:cs="Arial"/>
          <w:sz w:val="22"/>
          <w:szCs w:val="22"/>
        </w:rPr>
        <w:t xml:space="preserve"> </w:t>
      </w:r>
      <w:r w:rsidR="004559B0" w:rsidRPr="009C07A1">
        <w:rPr>
          <w:rFonts w:ascii="Arial" w:hAnsi="Arial" w:cs="Arial"/>
          <w:sz w:val="22"/>
          <w:szCs w:val="22"/>
        </w:rPr>
        <w:t>otra.</w:t>
      </w:r>
    </w:p>
    <w:p w:rsidR="004559B0" w:rsidRPr="009C07A1" w:rsidRDefault="00C53E9C" w:rsidP="004D4AF9">
      <w:pPr>
        <w:tabs>
          <w:tab w:val="left" w:pos="2835"/>
        </w:tabs>
        <w:spacing w:before="120" w:after="120"/>
        <w:ind w:left="426" w:right="50" w:hanging="426"/>
        <w:jc w:val="both"/>
        <w:rPr>
          <w:rFonts w:ascii="Arial" w:hAnsi="Arial" w:cs="Arial"/>
          <w:sz w:val="22"/>
          <w:szCs w:val="22"/>
        </w:rPr>
      </w:pPr>
      <w:r w:rsidRPr="009C07A1">
        <w:rPr>
          <w:rFonts w:ascii="Arial" w:hAnsi="Arial" w:cs="Arial"/>
          <w:b/>
          <w:bCs/>
          <w:sz w:val="22"/>
          <w:szCs w:val="22"/>
        </w:rPr>
        <w:t>18</w:t>
      </w:r>
      <w:r w:rsidR="004559B0" w:rsidRPr="009C07A1">
        <w:rPr>
          <w:rFonts w:ascii="Arial" w:hAnsi="Arial" w:cs="Arial"/>
          <w:b/>
          <w:bCs/>
          <w:sz w:val="22"/>
          <w:szCs w:val="22"/>
        </w:rPr>
        <w:t>.3</w:t>
      </w:r>
      <w:r w:rsidR="004559B0" w:rsidRPr="009C07A1">
        <w:rPr>
          <w:rFonts w:ascii="Arial" w:hAnsi="Arial" w:cs="Arial"/>
          <w:sz w:val="22"/>
          <w:szCs w:val="22"/>
        </w:rPr>
        <w:t xml:space="preserve"> El presente contrato y sus anexos forman un único documento con toda la validez y fuerza legal y sólo podrán ser modificados a través de suplementos, los cuales deberán ser suscritos por ambas partes.</w:t>
      </w:r>
    </w:p>
    <w:p w:rsidR="004559B0" w:rsidRPr="009C07A1" w:rsidRDefault="00C53E9C" w:rsidP="004D4AF9">
      <w:pPr>
        <w:tabs>
          <w:tab w:val="left" w:pos="9923"/>
        </w:tabs>
        <w:spacing w:before="120" w:after="120"/>
        <w:ind w:left="426" w:right="50" w:hanging="426"/>
        <w:jc w:val="both"/>
        <w:rPr>
          <w:rFonts w:ascii="Arial" w:hAnsi="Arial" w:cs="Arial"/>
          <w:bCs/>
          <w:sz w:val="22"/>
          <w:szCs w:val="22"/>
        </w:rPr>
      </w:pPr>
      <w:r w:rsidRPr="009C07A1">
        <w:rPr>
          <w:rFonts w:ascii="Arial" w:hAnsi="Arial" w:cs="Arial"/>
          <w:b/>
          <w:bCs/>
          <w:sz w:val="22"/>
          <w:szCs w:val="22"/>
        </w:rPr>
        <w:lastRenderedPageBreak/>
        <w:t>18</w:t>
      </w:r>
      <w:r w:rsidR="004559B0" w:rsidRPr="009C07A1">
        <w:rPr>
          <w:rFonts w:ascii="Arial" w:hAnsi="Arial" w:cs="Arial"/>
          <w:b/>
          <w:bCs/>
          <w:sz w:val="22"/>
          <w:szCs w:val="22"/>
        </w:rPr>
        <w:t>.4</w:t>
      </w:r>
      <w:r w:rsidR="004559B0" w:rsidRPr="009C07A1">
        <w:rPr>
          <w:rFonts w:ascii="Arial" w:hAnsi="Arial" w:cs="Arial"/>
          <w:bCs/>
          <w:sz w:val="22"/>
          <w:szCs w:val="22"/>
        </w:rPr>
        <w:t xml:space="preserve"> Todos los documentos que se firmen con motivo del presente contrato deberán ser fechados, firmados y acuñados por ambas partes y formarán parte integrante del mismo que se mantendrá archivado por </w:t>
      </w:r>
      <w:r w:rsidR="00605BA6" w:rsidRPr="009C07A1">
        <w:rPr>
          <w:rFonts w:ascii="Arial" w:hAnsi="Arial" w:cs="Arial"/>
          <w:b/>
          <w:bCs/>
          <w:sz w:val="22"/>
          <w:szCs w:val="22"/>
        </w:rPr>
        <w:t>LAS PARTES</w:t>
      </w:r>
      <w:r w:rsidR="00E10E46" w:rsidRPr="009C07A1">
        <w:rPr>
          <w:rFonts w:ascii="Arial" w:hAnsi="Arial" w:cs="Arial"/>
          <w:b/>
          <w:bCs/>
          <w:sz w:val="22"/>
          <w:szCs w:val="22"/>
        </w:rPr>
        <w:t xml:space="preserve"> </w:t>
      </w:r>
      <w:r w:rsidR="004559B0" w:rsidRPr="009C07A1">
        <w:rPr>
          <w:rFonts w:ascii="Arial" w:hAnsi="Arial" w:cs="Arial"/>
          <w:bCs/>
          <w:sz w:val="22"/>
          <w:szCs w:val="22"/>
        </w:rPr>
        <w:t>signatarias durante cinco años.</w:t>
      </w:r>
    </w:p>
    <w:p w:rsidR="004559B0" w:rsidRPr="009C07A1" w:rsidRDefault="004559B0" w:rsidP="004D4AF9">
      <w:pPr>
        <w:tabs>
          <w:tab w:val="left" w:pos="2835"/>
        </w:tabs>
        <w:spacing w:before="120" w:after="120"/>
        <w:ind w:left="426" w:right="50" w:hanging="426"/>
        <w:jc w:val="both"/>
        <w:rPr>
          <w:rFonts w:ascii="Arial" w:hAnsi="Arial" w:cs="Arial"/>
          <w:sz w:val="22"/>
          <w:szCs w:val="22"/>
        </w:rPr>
      </w:pPr>
      <w:r w:rsidRPr="009C07A1">
        <w:rPr>
          <w:rFonts w:ascii="Arial" w:hAnsi="Arial" w:cs="Arial"/>
          <w:b/>
          <w:sz w:val="22"/>
          <w:szCs w:val="22"/>
        </w:rPr>
        <w:t>1</w:t>
      </w:r>
      <w:r w:rsidR="00C53E9C" w:rsidRPr="009C07A1">
        <w:rPr>
          <w:rFonts w:ascii="Arial" w:hAnsi="Arial" w:cs="Arial"/>
          <w:b/>
          <w:sz w:val="22"/>
          <w:szCs w:val="22"/>
        </w:rPr>
        <w:t>8</w:t>
      </w:r>
      <w:r w:rsidRPr="009C07A1">
        <w:rPr>
          <w:rFonts w:ascii="Arial" w:hAnsi="Arial" w:cs="Arial"/>
          <w:b/>
          <w:sz w:val="22"/>
          <w:szCs w:val="22"/>
        </w:rPr>
        <w:t>.5</w:t>
      </w:r>
      <w:r w:rsidRPr="009C07A1">
        <w:rPr>
          <w:rFonts w:ascii="Arial" w:hAnsi="Arial" w:cs="Arial"/>
          <w:sz w:val="22"/>
          <w:szCs w:val="22"/>
        </w:rPr>
        <w:t xml:space="preserve">Para proceder a la firma del Contrato </w:t>
      </w:r>
      <w:r w:rsidR="00605BA6" w:rsidRPr="009C07A1">
        <w:rPr>
          <w:rFonts w:ascii="Arial" w:hAnsi="Arial" w:cs="Arial"/>
          <w:b/>
          <w:sz w:val="22"/>
          <w:szCs w:val="22"/>
        </w:rPr>
        <w:t>LAS PARTES</w:t>
      </w:r>
      <w:r w:rsidRPr="009C07A1">
        <w:rPr>
          <w:rFonts w:ascii="Arial" w:hAnsi="Arial" w:cs="Arial"/>
          <w:sz w:val="22"/>
          <w:szCs w:val="22"/>
        </w:rPr>
        <w:t xml:space="preserve"> deberán acreditarse previamente su capacidad y personalidad jurídicas.</w:t>
      </w:r>
    </w:p>
    <w:p w:rsidR="00974BBA" w:rsidRPr="009C07A1" w:rsidRDefault="004559B0" w:rsidP="004D4AF9">
      <w:pPr>
        <w:pStyle w:val="Textoindependiente"/>
        <w:spacing w:before="120" w:after="120"/>
        <w:ind w:right="50"/>
        <w:rPr>
          <w:rFonts w:cs="Arial"/>
          <w:b/>
          <w:bCs/>
          <w:sz w:val="22"/>
          <w:szCs w:val="22"/>
          <w:lang w:val="es-ES"/>
        </w:rPr>
      </w:pPr>
      <w:r w:rsidRPr="009C07A1">
        <w:rPr>
          <w:rFonts w:cs="Arial"/>
          <w:bCs/>
          <w:sz w:val="22"/>
          <w:szCs w:val="22"/>
          <w:lang w:val="es-ES"/>
        </w:rPr>
        <w:t xml:space="preserve">Y para que así conste se firma el presente, en dos ejemplares a un solo tenor y efecto legal, en la Ciudad de Holguín a los </w:t>
      </w:r>
      <w:r w:rsidR="007B44D0" w:rsidRPr="009C07A1">
        <w:rPr>
          <w:rFonts w:cs="Arial"/>
          <w:bCs/>
          <w:sz w:val="22"/>
          <w:szCs w:val="22"/>
          <w:lang w:val="es-ES"/>
        </w:rPr>
        <w:t>___</w:t>
      </w:r>
      <w:r w:rsidR="00825E39" w:rsidRPr="009C07A1">
        <w:rPr>
          <w:rFonts w:cs="Arial"/>
          <w:bCs/>
          <w:sz w:val="22"/>
          <w:szCs w:val="22"/>
          <w:lang w:val="es-ES"/>
        </w:rPr>
        <w:t>___</w:t>
      </w:r>
      <w:r w:rsidRPr="009C07A1">
        <w:rPr>
          <w:rFonts w:cs="Arial"/>
          <w:bCs/>
          <w:sz w:val="22"/>
          <w:szCs w:val="22"/>
          <w:lang w:val="es-ES"/>
        </w:rPr>
        <w:t>días del mes</w:t>
      </w:r>
      <w:r w:rsidR="002A727F" w:rsidRPr="009C07A1">
        <w:rPr>
          <w:rFonts w:cs="Arial"/>
          <w:bCs/>
          <w:sz w:val="22"/>
          <w:szCs w:val="22"/>
          <w:lang w:val="es-ES"/>
        </w:rPr>
        <w:t>_________</w:t>
      </w:r>
      <w:r w:rsidR="00825E39" w:rsidRPr="009C07A1">
        <w:rPr>
          <w:rFonts w:cs="Arial"/>
          <w:bCs/>
          <w:sz w:val="22"/>
          <w:szCs w:val="22"/>
          <w:lang w:val="es-ES"/>
        </w:rPr>
        <w:t xml:space="preserve">________________ </w:t>
      </w:r>
      <w:r w:rsidR="002A727F" w:rsidRPr="009C07A1">
        <w:rPr>
          <w:rFonts w:cs="Arial"/>
          <w:bCs/>
          <w:sz w:val="22"/>
          <w:szCs w:val="22"/>
          <w:lang w:val="es-ES"/>
        </w:rPr>
        <w:t>de</w:t>
      </w:r>
      <w:r w:rsidR="00654872" w:rsidRPr="009C07A1">
        <w:rPr>
          <w:rFonts w:cs="Arial"/>
          <w:bCs/>
          <w:sz w:val="22"/>
          <w:szCs w:val="22"/>
          <w:lang w:val="es-ES"/>
        </w:rPr>
        <w:t xml:space="preserve">l </w:t>
      </w:r>
      <w:r w:rsidR="005505A8" w:rsidRPr="009C07A1">
        <w:rPr>
          <w:rFonts w:cs="Arial"/>
          <w:bCs/>
          <w:sz w:val="22"/>
          <w:szCs w:val="22"/>
          <w:lang w:val="es-ES"/>
        </w:rPr>
        <w:t>2022</w:t>
      </w:r>
      <w:r w:rsidR="008F39F4" w:rsidRPr="009C07A1">
        <w:rPr>
          <w:rFonts w:cs="Arial"/>
          <w:bCs/>
          <w:sz w:val="22"/>
          <w:szCs w:val="22"/>
          <w:lang w:val="es-ES"/>
        </w:rPr>
        <w:t>.</w:t>
      </w:r>
    </w:p>
    <w:p w:rsidR="00B577C9" w:rsidRPr="009C07A1" w:rsidRDefault="00B577C9" w:rsidP="004D4AF9">
      <w:pPr>
        <w:pStyle w:val="Textoindependiente"/>
        <w:spacing w:before="120" w:after="120"/>
        <w:ind w:right="50"/>
        <w:rPr>
          <w:rFonts w:cs="Arial"/>
          <w:b/>
          <w:bCs/>
          <w:sz w:val="22"/>
          <w:szCs w:val="22"/>
        </w:rPr>
      </w:pPr>
    </w:p>
    <w:p w:rsidR="00B577C9" w:rsidRPr="009C07A1" w:rsidRDefault="00B577C9" w:rsidP="004D4AF9">
      <w:pPr>
        <w:pStyle w:val="Textoindependiente"/>
        <w:spacing w:before="120" w:after="120"/>
        <w:ind w:right="50"/>
        <w:rPr>
          <w:rFonts w:cs="Arial"/>
          <w:b/>
          <w:bCs/>
          <w:sz w:val="22"/>
          <w:szCs w:val="22"/>
        </w:rPr>
      </w:pPr>
    </w:p>
    <w:p w:rsidR="00B577C9" w:rsidRPr="009C07A1" w:rsidRDefault="00B577C9" w:rsidP="004D4AF9">
      <w:pPr>
        <w:pStyle w:val="Textoindependiente"/>
        <w:spacing w:before="120" w:after="120"/>
        <w:ind w:right="50"/>
        <w:rPr>
          <w:rFonts w:cs="Arial"/>
          <w:b/>
          <w:bCs/>
          <w:sz w:val="22"/>
          <w:szCs w:val="22"/>
        </w:rPr>
      </w:pPr>
    </w:p>
    <w:p w:rsidR="00B577C9" w:rsidRPr="009C07A1" w:rsidRDefault="00B577C9" w:rsidP="004D4AF9">
      <w:pPr>
        <w:pStyle w:val="Textoindependiente"/>
        <w:spacing w:before="120" w:after="120"/>
        <w:ind w:right="50"/>
        <w:rPr>
          <w:rFonts w:cs="Arial"/>
          <w:b/>
          <w:bCs/>
          <w:sz w:val="22"/>
          <w:szCs w:val="22"/>
        </w:rPr>
      </w:pPr>
    </w:p>
    <w:p w:rsidR="00B577C9" w:rsidRPr="009C07A1" w:rsidRDefault="00B577C9" w:rsidP="004D4AF9">
      <w:pPr>
        <w:pStyle w:val="Textoindependiente"/>
        <w:spacing w:before="120" w:after="120"/>
        <w:ind w:right="50"/>
        <w:rPr>
          <w:rFonts w:cs="Arial"/>
          <w:b/>
          <w:bCs/>
          <w:sz w:val="22"/>
          <w:szCs w:val="22"/>
        </w:rPr>
      </w:pPr>
    </w:p>
    <w:p w:rsidR="00B577C9" w:rsidRPr="009C07A1" w:rsidRDefault="00B577C9" w:rsidP="004D4AF9">
      <w:pPr>
        <w:pStyle w:val="Textoindependiente"/>
        <w:spacing w:before="120" w:after="120"/>
        <w:ind w:right="50"/>
        <w:rPr>
          <w:rFonts w:cs="Arial"/>
          <w:b/>
          <w:bCs/>
          <w:sz w:val="22"/>
          <w:szCs w:val="22"/>
        </w:rPr>
      </w:pPr>
    </w:p>
    <w:p w:rsidR="00825E39" w:rsidRPr="009C07A1" w:rsidRDefault="002276F3" w:rsidP="004D4AF9">
      <w:pPr>
        <w:pStyle w:val="Textoindependiente"/>
        <w:spacing w:before="120" w:after="120"/>
        <w:ind w:right="50"/>
        <w:rPr>
          <w:rFonts w:cs="Arial"/>
          <w:b/>
          <w:bCs/>
          <w:sz w:val="22"/>
          <w:szCs w:val="22"/>
          <w:lang w:val="es-ES"/>
        </w:rPr>
      </w:pPr>
      <w:r w:rsidRPr="009C07A1">
        <w:rPr>
          <w:rFonts w:cs="Arial"/>
          <w:b/>
          <w:bCs/>
          <w:sz w:val="22"/>
          <w:szCs w:val="22"/>
        </w:rPr>
        <w:t>E</w:t>
      </w:r>
      <w:r w:rsidR="00955151" w:rsidRPr="009C07A1">
        <w:rPr>
          <w:rFonts w:cs="Arial"/>
          <w:b/>
          <w:bCs/>
          <w:sz w:val="22"/>
          <w:szCs w:val="22"/>
        </w:rPr>
        <w:t>L</w:t>
      </w:r>
      <w:r w:rsidR="004559B0" w:rsidRPr="009C07A1">
        <w:rPr>
          <w:rFonts w:cs="Arial"/>
          <w:b/>
          <w:bCs/>
          <w:sz w:val="22"/>
          <w:szCs w:val="22"/>
        </w:rPr>
        <w:t>VENDEDOR</w:t>
      </w:r>
      <w:r w:rsidR="002A727F" w:rsidRPr="009C07A1">
        <w:rPr>
          <w:rFonts w:cs="Arial"/>
          <w:b/>
          <w:bCs/>
          <w:sz w:val="22"/>
          <w:szCs w:val="22"/>
        </w:rPr>
        <w:tab/>
      </w:r>
      <w:r w:rsidR="002A727F" w:rsidRPr="009C07A1">
        <w:rPr>
          <w:rFonts w:cs="Arial"/>
          <w:b/>
          <w:bCs/>
          <w:sz w:val="22"/>
          <w:szCs w:val="22"/>
        </w:rPr>
        <w:tab/>
      </w:r>
      <w:r w:rsidR="00A469C3" w:rsidRPr="009C07A1">
        <w:rPr>
          <w:rFonts w:cs="Arial"/>
          <w:b/>
          <w:bCs/>
          <w:sz w:val="22"/>
          <w:szCs w:val="22"/>
        </w:rPr>
        <w:t xml:space="preserve">                                                                              </w:t>
      </w:r>
      <w:r w:rsidRPr="009C07A1">
        <w:rPr>
          <w:rFonts w:cs="Arial"/>
          <w:b/>
          <w:bCs/>
          <w:sz w:val="22"/>
          <w:szCs w:val="22"/>
        </w:rPr>
        <w:t>EL</w:t>
      </w:r>
      <w:r w:rsidR="005807CE" w:rsidRPr="009C07A1">
        <w:rPr>
          <w:rFonts w:cs="Arial"/>
          <w:b/>
          <w:bCs/>
          <w:sz w:val="22"/>
          <w:szCs w:val="22"/>
        </w:rPr>
        <w:t>COMPRADOR</w:t>
      </w: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3D5CF3" w:rsidRPr="009C07A1" w:rsidRDefault="003D5CF3" w:rsidP="00E56036">
      <w:pPr>
        <w:tabs>
          <w:tab w:val="left" w:pos="4935"/>
          <w:tab w:val="left" w:pos="9923"/>
        </w:tabs>
        <w:spacing w:before="120" w:after="120"/>
        <w:ind w:right="50"/>
        <w:jc w:val="center"/>
        <w:rPr>
          <w:rFonts w:ascii="Arial" w:hAnsi="Arial" w:cs="Arial"/>
          <w:b/>
          <w:iCs/>
          <w:color w:val="000000"/>
          <w:sz w:val="22"/>
          <w:szCs w:val="22"/>
          <w:u w:val="single"/>
        </w:rPr>
      </w:pPr>
    </w:p>
    <w:p w:rsidR="00A6285C" w:rsidRPr="009C07A1" w:rsidRDefault="00A6285C" w:rsidP="00E56036">
      <w:pPr>
        <w:tabs>
          <w:tab w:val="left" w:pos="4935"/>
          <w:tab w:val="left" w:pos="9923"/>
        </w:tabs>
        <w:spacing w:before="120" w:after="120"/>
        <w:ind w:right="50"/>
        <w:jc w:val="center"/>
        <w:rPr>
          <w:rFonts w:ascii="Arial" w:hAnsi="Arial" w:cs="Arial"/>
          <w:b/>
          <w:iCs/>
          <w:color w:val="000000"/>
          <w:sz w:val="22"/>
          <w:szCs w:val="22"/>
          <w:u w:val="single"/>
        </w:rPr>
      </w:pPr>
    </w:p>
    <w:p w:rsidR="00A6285C" w:rsidRPr="009C07A1" w:rsidRDefault="00A6285C" w:rsidP="00E56036">
      <w:pPr>
        <w:tabs>
          <w:tab w:val="left" w:pos="4935"/>
          <w:tab w:val="left" w:pos="9923"/>
        </w:tabs>
        <w:spacing w:before="120" w:after="120"/>
        <w:ind w:right="50"/>
        <w:jc w:val="center"/>
        <w:rPr>
          <w:rFonts w:ascii="Arial" w:hAnsi="Arial" w:cs="Arial"/>
          <w:b/>
          <w:iCs/>
          <w:color w:val="000000"/>
          <w:sz w:val="22"/>
          <w:szCs w:val="22"/>
          <w:u w:val="single"/>
        </w:rPr>
      </w:pPr>
    </w:p>
    <w:p w:rsidR="00A6285C" w:rsidRPr="009C07A1" w:rsidRDefault="00A6285C" w:rsidP="00E56036">
      <w:pPr>
        <w:tabs>
          <w:tab w:val="left" w:pos="4935"/>
          <w:tab w:val="left" w:pos="9923"/>
        </w:tabs>
        <w:spacing w:before="120" w:after="120"/>
        <w:ind w:right="50"/>
        <w:jc w:val="center"/>
        <w:rPr>
          <w:rFonts w:ascii="Arial" w:hAnsi="Arial" w:cs="Arial"/>
          <w:b/>
          <w:iCs/>
          <w:color w:val="000000"/>
          <w:sz w:val="22"/>
          <w:szCs w:val="22"/>
          <w:u w:val="single"/>
        </w:rPr>
      </w:pPr>
    </w:p>
    <w:p w:rsidR="00A6285C" w:rsidRPr="009C07A1" w:rsidRDefault="00A6285C" w:rsidP="00E56036">
      <w:pPr>
        <w:tabs>
          <w:tab w:val="left" w:pos="4935"/>
          <w:tab w:val="left" w:pos="9923"/>
        </w:tabs>
        <w:spacing w:before="120" w:after="120"/>
        <w:ind w:right="50"/>
        <w:jc w:val="center"/>
        <w:rPr>
          <w:rFonts w:ascii="Arial" w:hAnsi="Arial" w:cs="Arial"/>
          <w:b/>
          <w:iCs/>
          <w:color w:val="000000"/>
          <w:sz w:val="22"/>
          <w:szCs w:val="22"/>
          <w:u w:val="single"/>
        </w:rPr>
      </w:pPr>
    </w:p>
    <w:p w:rsidR="00A6285C" w:rsidRPr="009C07A1" w:rsidRDefault="00A6285C" w:rsidP="00E56036">
      <w:pPr>
        <w:tabs>
          <w:tab w:val="left" w:pos="4935"/>
          <w:tab w:val="left" w:pos="9923"/>
        </w:tabs>
        <w:spacing w:before="120" w:after="120"/>
        <w:ind w:right="50"/>
        <w:jc w:val="center"/>
        <w:rPr>
          <w:rFonts w:ascii="Arial" w:hAnsi="Arial" w:cs="Arial"/>
          <w:b/>
          <w:iCs/>
          <w:color w:val="000000"/>
          <w:sz w:val="22"/>
          <w:szCs w:val="22"/>
          <w:u w:val="single"/>
        </w:rPr>
      </w:pPr>
    </w:p>
    <w:p w:rsidR="00A6285C" w:rsidRPr="009C07A1" w:rsidRDefault="00A6285C" w:rsidP="00E56036">
      <w:pPr>
        <w:tabs>
          <w:tab w:val="left" w:pos="4935"/>
          <w:tab w:val="left" w:pos="9923"/>
        </w:tabs>
        <w:spacing w:before="120" w:after="120"/>
        <w:ind w:right="50"/>
        <w:jc w:val="center"/>
        <w:rPr>
          <w:rFonts w:ascii="Arial" w:hAnsi="Arial" w:cs="Arial"/>
          <w:b/>
          <w:iCs/>
          <w:color w:val="000000"/>
          <w:sz w:val="22"/>
          <w:szCs w:val="22"/>
          <w:u w:val="single"/>
        </w:rPr>
      </w:pPr>
    </w:p>
    <w:p w:rsidR="00A6285C" w:rsidRPr="009C07A1" w:rsidRDefault="00A6285C" w:rsidP="00E56036">
      <w:pPr>
        <w:tabs>
          <w:tab w:val="left" w:pos="4935"/>
          <w:tab w:val="left" w:pos="9923"/>
        </w:tabs>
        <w:spacing w:before="120" w:after="120"/>
        <w:ind w:right="50"/>
        <w:jc w:val="center"/>
        <w:rPr>
          <w:rFonts w:ascii="Arial" w:hAnsi="Arial" w:cs="Arial"/>
          <w:b/>
          <w:iCs/>
          <w:color w:val="000000"/>
          <w:sz w:val="22"/>
          <w:szCs w:val="22"/>
          <w:u w:val="single"/>
        </w:rPr>
      </w:pPr>
    </w:p>
    <w:p w:rsidR="00A6285C" w:rsidRPr="009C07A1" w:rsidRDefault="00A6285C" w:rsidP="00E56036">
      <w:pPr>
        <w:tabs>
          <w:tab w:val="left" w:pos="4935"/>
          <w:tab w:val="left" w:pos="9923"/>
        </w:tabs>
        <w:spacing w:before="120" w:after="120"/>
        <w:ind w:right="50"/>
        <w:jc w:val="center"/>
        <w:rPr>
          <w:rFonts w:ascii="Arial" w:hAnsi="Arial" w:cs="Arial"/>
          <w:b/>
          <w:iCs/>
          <w:color w:val="000000"/>
          <w:sz w:val="22"/>
          <w:szCs w:val="22"/>
          <w:u w:val="single"/>
        </w:rPr>
      </w:pPr>
    </w:p>
    <w:p w:rsidR="00A6285C" w:rsidRPr="009C07A1" w:rsidRDefault="00A6285C" w:rsidP="00E56036">
      <w:pPr>
        <w:tabs>
          <w:tab w:val="left" w:pos="4935"/>
          <w:tab w:val="left" w:pos="9923"/>
        </w:tabs>
        <w:spacing w:before="120" w:after="120"/>
        <w:ind w:right="50"/>
        <w:jc w:val="center"/>
        <w:rPr>
          <w:rFonts w:ascii="Arial" w:hAnsi="Arial" w:cs="Arial"/>
          <w:b/>
          <w:iCs/>
          <w:color w:val="000000"/>
          <w:sz w:val="22"/>
          <w:szCs w:val="22"/>
          <w:u w:val="single"/>
        </w:rPr>
      </w:pPr>
    </w:p>
    <w:p w:rsidR="004559B0" w:rsidRPr="003F38AB" w:rsidRDefault="004559B0" w:rsidP="003F38AB">
      <w:pPr>
        <w:tabs>
          <w:tab w:val="left" w:pos="4935"/>
          <w:tab w:val="left" w:pos="9923"/>
        </w:tabs>
        <w:spacing w:before="120" w:after="120"/>
        <w:ind w:right="50"/>
        <w:jc w:val="center"/>
        <w:rPr>
          <w:rFonts w:ascii="Arial" w:hAnsi="Arial" w:cs="Arial"/>
          <w:iCs/>
          <w:color w:val="000000"/>
          <w:sz w:val="18"/>
          <w:szCs w:val="18"/>
        </w:rPr>
      </w:pPr>
      <w:r w:rsidRPr="003F38AB">
        <w:rPr>
          <w:rFonts w:ascii="Arial" w:hAnsi="Arial" w:cs="Arial"/>
          <w:b/>
          <w:iCs/>
          <w:color w:val="000000"/>
          <w:sz w:val="18"/>
          <w:szCs w:val="18"/>
          <w:u w:val="single"/>
        </w:rPr>
        <w:t>FICHA DE CLIENTE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59"/>
        <w:gridCol w:w="3118"/>
        <w:gridCol w:w="627"/>
        <w:gridCol w:w="1435"/>
        <w:gridCol w:w="2049"/>
        <w:gridCol w:w="18"/>
      </w:tblGrid>
      <w:tr w:rsidR="004559B0" w:rsidRPr="003F38AB" w:rsidTr="00E56036">
        <w:trPr>
          <w:gridAfter w:val="1"/>
          <w:wAfter w:w="18" w:type="dxa"/>
          <w:trHeight w:val="404"/>
        </w:trPr>
        <w:tc>
          <w:tcPr>
            <w:tcW w:w="3227" w:type="dxa"/>
            <w:gridSpan w:val="2"/>
          </w:tcPr>
          <w:p w:rsidR="004559B0" w:rsidRPr="003F38AB" w:rsidRDefault="004559B0" w:rsidP="00E56036">
            <w:pPr>
              <w:pStyle w:val="Ttulo"/>
              <w:spacing w:before="120" w:after="120"/>
              <w:jc w:val="left"/>
              <w:rPr>
                <w:rFonts w:ascii="Arial" w:hAnsi="Arial" w:cs="Arial"/>
                <w:iCs/>
                <w:color w:val="000000"/>
                <w:sz w:val="18"/>
                <w:szCs w:val="18"/>
              </w:rPr>
            </w:pPr>
            <w:r w:rsidRPr="003F38AB">
              <w:rPr>
                <w:rFonts w:ascii="Arial" w:hAnsi="Arial" w:cs="Arial"/>
                <w:iCs/>
                <w:color w:val="000000"/>
                <w:sz w:val="18"/>
                <w:szCs w:val="18"/>
              </w:rPr>
              <w:t xml:space="preserve">FECHA DE ACTUALIZACIÓN: </w:t>
            </w:r>
          </w:p>
        </w:tc>
        <w:tc>
          <w:tcPr>
            <w:tcW w:w="7229" w:type="dxa"/>
            <w:gridSpan w:val="4"/>
          </w:tcPr>
          <w:p w:rsidR="004559B0" w:rsidRPr="003F38AB" w:rsidRDefault="004559B0" w:rsidP="00E56036">
            <w:pPr>
              <w:pStyle w:val="Ttulo"/>
              <w:spacing w:before="120" w:after="120"/>
              <w:jc w:val="left"/>
              <w:rPr>
                <w:rFonts w:ascii="Arial" w:hAnsi="Arial" w:cs="Arial"/>
                <w:iCs/>
                <w:color w:val="000000"/>
                <w:sz w:val="18"/>
                <w:szCs w:val="18"/>
              </w:rPr>
            </w:pPr>
          </w:p>
        </w:tc>
      </w:tr>
      <w:tr w:rsidR="004559B0" w:rsidRPr="003F38AB" w:rsidTr="00E56036">
        <w:trPr>
          <w:gridAfter w:val="1"/>
          <w:wAfter w:w="18" w:type="dxa"/>
          <w:trHeight w:val="513"/>
        </w:trPr>
        <w:tc>
          <w:tcPr>
            <w:tcW w:w="3227" w:type="dxa"/>
            <w:gridSpan w:val="2"/>
          </w:tcPr>
          <w:p w:rsidR="004559B0" w:rsidRPr="003F38AB" w:rsidRDefault="004559B0" w:rsidP="00E56036">
            <w:pPr>
              <w:pStyle w:val="Ttulo"/>
              <w:spacing w:before="120" w:after="120"/>
              <w:jc w:val="left"/>
              <w:rPr>
                <w:rFonts w:ascii="Arial" w:hAnsi="Arial" w:cs="Arial"/>
                <w:iCs/>
                <w:color w:val="000000"/>
                <w:sz w:val="18"/>
                <w:szCs w:val="18"/>
              </w:rPr>
            </w:pPr>
            <w:r w:rsidRPr="003F38AB">
              <w:rPr>
                <w:rFonts w:ascii="Arial" w:hAnsi="Arial" w:cs="Arial"/>
                <w:iCs/>
                <w:color w:val="000000"/>
                <w:sz w:val="18"/>
                <w:szCs w:val="18"/>
              </w:rPr>
              <w:t xml:space="preserve">NOMBRE DEL CLIENTE: </w:t>
            </w:r>
          </w:p>
        </w:tc>
        <w:tc>
          <w:tcPr>
            <w:tcW w:w="7229" w:type="dxa"/>
            <w:gridSpan w:val="4"/>
          </w:tcPr>
          <w:p w:rsidR="004559B0" w:rsidRPr="003F38AB" w:rsidRDefault="004559B0" w:rsidP="00E56036">
            <w:pPr>
              <w:pStyle w:val="Ttulo"/>
              <w:spacing w:before="120" w:after="120"/>
              <w:jc w:val="left"/>
              <w:rPr>
                <w:rFonts w:ascii="Arial" w:hAnsi="Arial" w:cs="Arial"/>
                <w:iCs/>
                <w:color w:val="000000"/>
                <w:sz w:val="18"/>
                <w:szCs w:val="18"/>
              </w:rPr>
            </w:pPr>
          </w:p>
        </w:tc>
      </w:tr>
      <w:tr w:rsidR="004559B0" w:rsidRPr="003F38AB" w:rsidTr="00E56036">
        <w:trPr>
          <w:gridAfter w:val="1"/>
          <w:wAfter w:w="18" w:type="dxa"/>
          <w:trHeight w:val="1048"/>
        </w:trPr>
        <w:tc>
          <w:tcPr>
            <w:tcW w:w="3227" w:type="dxa"/>
            <w:gridSpan w:val="2"/>
          </w:tcPr>
          <w:p w:rsidR="004559B0" w:rsidRPr="003F38AB" w:rsidRDefault="004559B0" w:rsidP="00E56036">
            <w:pPr>
              <w:pStyle w:val="Ttulo"/>
              <w:spacing w:before="120" w:after="120"/>
              <w:jc w:val="left"/>
              <w:rPr>
                <w:rFonts w:ascii="Arial" w:hAnsi="Arial" w:cs="Arial"/>
                <w:iCs/>
                <w:color w:val="000000"/>
                <w:sz w:val="18"/>
                <w:szCs w:val="18"/>
              </w:rPr>
            </w:pPr>
            <w:r w:rsidRPr="003F38AB">
              <w:rPr>
                <w:rFonts w:ascii="Arial" w:hAnsi="Arial" w:cs="Arial"/>
                <w:iCs/>
                <w:color w:val="000000"/>
                <w:sz w:val="18"/>
                <w:szCs w:val="18"/>
              </w:rPr>
              <w:t xml:space="preserve">ORGANISMO:    </w:t>
            </w:r>
          </w:p>
          <w:p w:rsidR="004559B0" w:rsidRPr="003F38AB" w:rsidRDefault="004559B0" w:rsidP="00E56036">
            <w:pPr>
              <w:pStyle w:val="Ttulo"/>
              <w:spacing w:before="120" w:after="120"/>
              <w:jc w:val="left"/>
              <w:rPr>
                <w:rFonts w:ascii="Arial" w:hAnsi="Arial" w:cs="Arial"/>
                <w:iCs/>
                <w:color w:val="000000"/>
                <w:sz w:val="18"/>
                <w:szCs w:val="18"/>
              </w:rPr>
            </w:pPr>
            <w:r w:rsidRPr="003F38AB">
              <w:rPr>
                <w:rFonts w:ascii="Arial" w:hAnsi="Arial" w:cs="Arial"/>
                <w:iCs/>
                <w:color w:val="000000"/>
                <w:sz w:val="18"/>
                <w:szCs w:val="18"/>
              </w:rPr>
              <w:t xml:space="preserve"> SUBORDINACION: </w:t>
            </w:r>
          </w:p>
          <w:p w:rsidR="004559B0" w:rsidRPr="003F38AB" w:rsidRDefault="004559B0" w:rsidP="00E56036">
            <w:pPr>
              <w:pStyle w:val="Ttulo"/>
              <w:spacing w:before="120" w:after="120"/>
              <w:jc w:val="left"/>
              <w:rPr>
                <w:rFonts w:ascii="Arial" w:hAnsi="Arial" w:cs="Arial"/>
                <w:iCs/>
                <w:color w:val="000000"/>
                <w:sz w:val="18"/>
                <w:szCs w:val="18"/>
              </w:rPr>
            </w:pPr>
            <w:r w:rsidRPr="003F38AB">
              <w:rPr>
                <w:rFonts w:ascii="Arial" w:hAnsi="Arial" w:cs="Arial"/>
                <w:iCs/>
                <w:color w:val="000000"/>
                <w:sz w:val="18"/>
                <w:szCs w:val="18"/>
              </w:rPr>
              <w:t>NAC ___. PROV ____.  MUN___.</w:t>
            </w:r>
          </w:p>
        </w:tc>
        <w:tc>
          <w:tcPr>
            <w:tcW w:w="7229" w:type="dxa"/>
            <w:gridSpan w:val="4"/>
          </w:tcPr>
          <w:p w:rsidR="004559B0" w:rsidRPr="003F38AB" w:rsidRDefault="004559B0" w:rsidP="00E56036">
            <w:pPr>
              <w:pStyle w:val="Ttulo"/>
              <w:spacing w:before="120" w:after="120"/>
              <w:jc w:val="left"/>
              <w:rPr>
                <w:rFonts w:ascii="Arial" w:hAnsi="Arial" w:cs="Arial"/>
                <w:iCs/>
                <w:color w:val="000000"/>
                <w:sz w:val="18"/>
                <w:szCs w:val="18"/>
              </w:rPr>
            </w:pPr>
          </w:p>
        </w:tc>
      </w:tr>
      <w:tr w:rsidR="004559B0" w:rsidRPr="003F38AB" w:rsidTr="00702A17">
        <w:trPr>
          <w:gridAfter w:val="1"/>
          <w:wAfter w:w="18" w:type="dxa"/>
        </w:trPr>
        <w:tc>
          <w:tcPr>
            <w:tcW w:w="3227" w:type="dxa"/>
            <w:gridSpan w:val="2"/>
          </w:tcPr>
          <w:p w:rsidR="004559B0" w:rsidRPr="003F38AB" w:rsidRDefault="004559B0" w:rsidP="00E56036">
            <w:pPr>
              <w:pStyle w:val="Ttulo"/>
              <w:spacing w:before="120" w:after="120"/>
              <w:jc w:val="left"/>
              <w:rPr>
                <w:rFonts w:ascii="Arial" w:hAnsi="Arial" w:cs="Arial"/>
                <w:iCs/>
                <w:color w:val="000000"/>
                <w:sz w:val="18"/>
                <w:szCs w:val="18"/>
              </w:rPr>
            </w:pPr>
            <w:r w:rsidRPr="003F38AB">
              <w:rPr>
                <w:rFonts w:ascii="Arial" w:hAnsi="Arial" w:cs="Arial"/>
                <w:iCs/>
                <w:color w:val="000000"/>
                <w:sz w:val="18"/>
                <w:szCs w:val="18"/>
              </w:rPr>
              <w:t xml:space="preserve">DIRECCION: </w:t>
            </w:r>
          </w:p>
        </w:tc>
        <w:tc>
          <w:tcPr>
            <w:tcW w:w="7229" w:type="dxa"/>
            <w:gridSpan w:val="4"/>
          </w:tcPr>
          <w:p w:rsidR="004559B0" w:rsidRPr="003F38AB" w:rsidRDefault="004559B0" w:rsidP="00E56036">
            <w:pPr>
              <w:pStyle w:val="Ttulo"/>
              <w:spacing w:before="120" w:after="120"/>
              <w:jc w:val="left"/>
              <w:rPr>
                <w:rFonts w:ascii="Arial" w:hAnsi="Arial" w:cs="Arial"/>
                <w:iCs/>
                <w:color w:val="000000"/>
                <w:sz w:val="18"/>
                <w:szCs w:val="18"/>
              </w:rPr>
            </w:pPr>
          </w:p>
        </w:tc>
      </w:tr>
      <w:tr w:rsidR="004559B0" w:rsidRPr="003F38AB" w:rsidTr="00E56036">
        <w:trPr>
          <w:gridAfter w:val="1"/>
          <w:wAfter w:w="18" w:type="dxa"/>
          <w:trHeight w:val="447"/>
        </w:trPr>
        <w:tc>
          <w:tcPr>
            <w:tcW w:w="3227" w:type="dxa"/>
            <w:gridSpan w:val="2"/>
          </w:tcPr>
          <w:p w:rsidR="004559B0" w:rsidRPr="003F38AB" w:rsidRDefault="005E6A7A" w:rsidP="00E56036">
            <w:pPr>
              <w:pStyle w:val="Ttulo"/>
              <w:spacing w:before="120" w:after="120"/>
              <w:jc w:val="left"/>
              <w:rPr>
                <w:rFonts w:ascii="Arial" w:hAnsi="Arial" w:cs="Arial"/>
                <w:iCs/>
                <w:color w:val="000000"/>
                <w:sz w:val="18"/>
                <w:szCs w:val="18"/>
              </w:rPr>
            </w:pPr>
            <w:r w:rsidRPr="003F38AB">
              <w:rPr>
                <w:rFonts w:ascii="Arial" w:hAnsi="Arial" w:cs="Arial"/>
                <w:iCs/>
                <w:color w:val="000000"/>
                <w:sz w:val="18"/>
                <w:szCs w:val="18"/>
                <w:lang w:val="pt-BR"/>
              </w:rPr>
              <w:t>TELÉ</w:t>
            </w:r>
            <w:r w:rsidR="004559B0" w:rsidRPr="003F38AB">
              <w:rPr>
                <w:rFonts w:ascii="Arial" w:hAnsi="Arial" w:cs="Arial"/>
                <w:iCs/>
                <w:color w:val="000000"/>
                <w:sz w:val="18"/>
                <w:szCs w:val="18"/>
                <w:lang w:val="pt-BR"/>
              </w:rPr>
              <w:t xml:space="preserve">FONOS </w:t>
            </w:r>
          </w:p>
        </w:tc>
        <w:tc>
          <w:tcPr>
            <w:tcW w:w="7229" w:type="dxa"/>
            <w:gridSpan w:val="4"/>
          </w:tcPr>
          <w:p w:rsidR="004559B0" w:rsidRPr="003F38AB" w:rsidRDefault="004559B0" w:rsidP="00E56036">
            <w:pPr>
              <w:pStyle w:val="Ttulo"/>
              <w:spacing w:before="120" w:after="120"/>
              <w:jc w:val="left"/>
              <w:rPr>
                <w:rFonts w:ascii="Arial" w:hAnsi="Arial" w:cs="Arial"/>
                <w:iCs/>
                <w:color w:val="000000"/>
                <w:sz w:val="18"/>
                <w:szCs w:val="18"/>
              </w:rPr>
            </w:pPr>
          </w:p>
        </w:tc>
      </w:tr>
      <w:tr w:rsidR="004559B0" w:rsidRPr="003F38AB" w:rsidTr="00E56036">
        <w:trPr>
          <w:gridAfter w:val="1"/>
          <w:wAfter w:w="18" w:type="dxa"/>
          <w:trHeight w:val="429"/>
        </w:trPr>
        <w:tc>
          <w:tcPr>
            <w:tcW w:w="3227" w:type="dxa"/>
            <w:gridSpan w:val="2"/>
          </w:tcPr>
          <w:p w:rsidR="004559B0" w:rsidRPr="003F38AB" w:rsidRDefault="004559B0" w:rsidP="00E56036">
            <w:pPr>
              <w:pStyle w:val="Ttulo"/>
              <w:spacing w:before="120" w:after="120"/>
              <w:jc w:val="left"/>
              <w:rPr>
                <w:rFonts w:ascii="Arial" w:hAnsi="Arial" w:cs="Arial"/>
                <w:iCs/>
                <w:color w:val="000000"/>
                <w:sz w:val="18"/>
                <w:szCs w:val="18"/>
              </w:rPr>
            </w:pPr>
            <w:r w:rsidRPr="003F38AB">
              <w:rPr>
                <w:rFonts w:ascii="Arial" w:hAnsi="Arial" w:cs="Arial"/>
                <w:iCs/>
                <w:color w:val="000000"/>
                <w:sz w:val="18"/>
                <w:szCs w:val="18"/>
                <w:lang w:val="pt-BR"/>
              </w:rPr>
              <w:t xml:space="preserve">E-MAIL:                   </w:t>
            </w:r>
          </w:p>
        </w:tc>
        <w:tc>
          <w:tcPr>
            <w:tcW w:w="7229" w:type="dxa"/>
            <w:gridSpan w:val="4"/>
          </w:tcPr>
          <w:p w:rsidR="004559B0" w:rsidRPr="003F38AB" w:rsidRDefault="004559B0" w:rsidP="00E56036">
            <w:pPr>
              <w:pStyle w:val="Ttulo"/>
              <w:spacing w:before="120" w:after="120"/>
              <w:jc w:val="left"/>
              <w:rPr>
                <w:rFonts w:ascii="Arial" w:hAnsi="Arial" w:cs="Arial"/>
                <w:iCs/>
                <w:color w:val="000000"/>
                <w:sz w:val="18"/>
                <w:szCs w:val="18"/>
              </w:rPr>
            </w:pPr>
          </w:p>
        </w:tc>
      </w:tr>
      <w:tr w:rsidR="004559B0" w:rsidRPr="003F38AB" w:rsidTr="00436474">
        <w:tc>
          <w:tcPr>
            <w:tcW w:w="10474" w:type="dxa"/>
            <w:gridSpan w:val="7"/>
          </w:tcPr>
          <w:p w:rsidR="004559B0" w:rsidRPr="003F38AB" w:rsidRDefault="004559B0" w:rsidP="00E56036">
            <w:pPr>
              <w:pStyle w:val="Ttulo"/>
              <w:spacing w:before="120" w:after="120"/>
              <w:rPr>
                <w:rFonts w:ascii="Arial" w:hAnsi="Arial" w:cs="Arial"/>
                <w:iCs/>
                <w:color w:val="000000"/>
                <w:sz w:val="18"/>
                <w:szCs w:val="18"/>
                <w:u w:val="single"/>
              </w:rPr>
            </w:pPr>
            <w:r w:rsidRPr="003F38AB">
              <w:rPr>
                <w:rFonts w:ascii="Arial" w:hAnsi="Arial" w:cs="Arial"/>
                <w:iCs/>
                <w:color w:val="000000"/>
                <w:sz w:val="18"/>
                <w:szCs w:val="18"/>
                <w:u w:val="single"/>
              </w:rPr>
              <w:t xml:space="preserve">DATOS ACTUALIZADOS </w:t>
            </w:r>
          </w:p>
          <w:p w:rsidR="004559B0" w:rsidRPr="003F38AB" w:rsidRDefault="004559B0" w:rsidP="00E56036">
            <w:pPr>
              <w:pStyle w:val="Ttulo"/>
              <w:spacing w:before="120" w:after="120"/>
              <w:jc w:val="left"/>
              <w:rPr>
                <w:rFonts w:ascii="Arial" w:hAnsi="Arial" w:cs="Arial"/>
                <w:iCs/>
                <w:color w:val="000000"/>
                <w:sz w:val="18"/>
                <w:szCs w:val="18"/>
                <w:lang w:val="pt-BR"/>
              </w:rPr>
            </w:pPr>
          </w:p>
        </w:tc>
      </w:tr>
      <w:tr w:rsidR="004559B0" w:rsidRPr="003F38AB" w:rsidTr="00E56036">
        <w:trPr>
          <w:trHeight w:val="513"/>
        </w:trPr>
        <w:tc>
          <w:tcPr>
            <w:tcW w:w="3168" w:type="dxa"/>
          </w:tcPr>
          <w:p w:rsidR="004559B0" w:rsidRPr="003F38AB" w:rsidRDefault="004559B0" w:rsidP="00E56036">
            <w:pPr>
              <w:pStyle w:val="Ttulo"/>
              <w:spacing w:before="120" w:after="120"/>
              <w:jc w:val="left"/>
              <w:rPr>
                <w:rFonts w:ascii="Arial" w:hAnsi="Arial" w:cs="Arial"/>
                <w:iCs/>
                <w:color w:val="000000"/>
                <w:sz w:val="18"/>
                <w:szCs w:val="18"/>
                <w:lang w:val="pt-BR"/>
              </w:rPr>
            </w:pPr>
            <w:r w:rsidRPr="003F38AB">
              <w:rPr>
                <w:rFonts w:ascii="Arial" w:hAnsi="Arial" w:cs="Arial"/>
                <w:iCs/>
                <w:color w:val="000000"/>
                <w:sz w:val="18"/>
                <w:szCs w:val="18"/>
                <w:lang w:val="es-ES"/>
              </w:rPr>
              <w:t xml:space="preserve">CUENTA BANCARIA  </w:t>
            </w:r>
            <w:r w:rsidR="006C4E78" w:rsidRPr="003F38AB">
              <w:rPr>
                <w:rFonts w:ascii="Arial" w:hAnsi="Arial" w:cs="Arial"/>
                <w:iCs/>
                <w:color w:val="000000"/>
                <w:sz w:val="18"/>
                <w:szCs w:val="18"/>
                <w:lang w:val="es-ES"/>
              </w:rPr>
              <w:t>PESOS CUBANOS</w:t>
            </w:r>
          </w:p>
        </w:tc>
        <w:tc>
          <w:tcPr>
            <w:tcW w:w="3177" w:type="dxa"/>
            <w:gridSpan w:val="2"/>
          </w:tcPr>
          <w:p w:rsidR="004559B0" w:rsidRPr="003F38AB" w:rsidRDefault="004559B0" w:rsidP="00E56036">
            <w:pPr>
              <w:pStyle w:val="Ttulo"/>
              <w:spacing w:before="120" w:after="120"/>
              <w:jc w:val="left"/>
              <w:rPr>
                <w:rFonts w:ascii="Arial" w:hAnsi="Arial" w:cs="Arial"/>
                <w:iCs/>
                <w:color w:val="000000"/>
                <w:sz w:val="18"/>
                <w:szCs w:val="18"/>
                <w:lang w:val="pt-BR"/>
              </w:rPr>
            </w:pPr>
          </w:p>
          <w:p w:rsidR="004559B0" w:rsidRPr="003F38AB" w:rsidRDefault="004559B0" w:rsidP="00E56036">
            <w:pPr>
              <w:pStyle w:val="Ttulo"/>
              <w:spacing w:before="120" w:after="120"/>
              <w:jc w:val="left"/>
              <w:rPr>
                <w:rFonts w:ascii="Arial" w:hAnsi="Arial" w:cs="Arial"/>
                <w:iCs/>
                <w:color w:val="000000"/>
                <w:sz w:val="18"/>
                <w:szCs w:val="18"/>
                <w:lang w:val="pt-BR"/>
              </w:rPr>
            </w:pPr>
          </w:p>
        </w:tc>
        <w:tc>
          <w:tcPr>
            <w:tcW w:w="2062" w:type="dxa"/>
            <w:gridSpan w:val="2"/>
          </w:tcPr>
          <w:p w:rsidR="004559B0" w:rsidRPr="003F38AB" w:rsidRDefault="004559B0" w:rsidP="00E56036">
            <w:pPr>
              <w:pStyle w:val="Ttulo"/>
              <w:spacing w:before="120" w:after="120"/>
              <w:jc w:val="left"/>
              <w:rPr>
                <w:rFonts w:ascii="Arial" w:hAnsi="Arial" w:cs="Arial"/>
                <w:iCs/>
                <w:color w:val="000000"/>
                <w:sz w:val="18"/>
                <w:szCs w:val="18"/>
                <w:lang w:val="pt-BR"/>
              </w:rPr>
            </w:pPr>
            <w:r w:rsidRPr="003F38AB">
              <w:rPr>
                <w:rFonts w:ascii="Arial" w:hAnsi="Arial" w:cs="Arial"/>
                <w:iCs/>
                <w:color w:val="000000"/>
                <w:sz w:val="18"/>
                <w:szCs w:val="18"/>
                <w:lang w:val="pt-BR"/>
              </w:rPr>
              <w:t>BANCO</w:t>
            </w:r>
          </w:p>
        </w:tc>
        <w:tc>
          <w:tcPr>
            <w:tcW w:w="2067" w:type="dxa"/>
            <w:gridSpan w:val="2"/>
          </w:tcPr>
          <w:p w:rsidR="004559B0" w:rsidRPr="003F38AB" w:rsidRDefault="004559B0" w:rsidP="00E56036">
            <w:pPr>
              <w:pStyle w:val="Ttulo"/>
              <w:spacing w:before="120" w:after="120"/>
              <w:jc w:val="left"/>
              <w:rPr>
                <w:rFonts w:ascii="Arial" w:hAnsi="Arial" w:cs="Arial"/>
                <w:iCs/>
                <w:color w:val="000000"/>
                <w:sz w:val="18"/>
                <w:szCs w:val="18"/>
                <w:lang w:val="es-ES"/>
              </w:rPr>
            </w:pPr>
            <w:r w:rsidRPr="003F38AB">
              <w:rPr>
                <w:rFonts w:ascii="Arial" w:hAnsi="Arial" w:cs="Arial"/>
                <w:iCs/>
                <w:color w:val="000000"/>
                <w:sz w:val="18"/>
                <w:szCs w:val="18"/>
                <w:lang w:val="es-ES"/>
              </w:rPr>
              <w:t>AGENCIA</w:t>
            </w:r>
          </w:p>
          <w:p w:rsidR="004559B0" w:rsidRPr="003F38AB" w:rsidRDefault="004559B0" w:rsidP="00E56036">
            <w:pPr>
              <w:pStyle w:val="Ttulo"/>
              <w:spacing w:before="120" w:after="120"/>
              <w:jc w:val="left"/>
              <w:rPr>
                <w:rFonts w:ascii="Arial" w:hAnsi="Arial" w:cs="Arial"/>
                <w:iCs/>
                <w:color w:val="000000"/>
                <w:sz w:val="18"/>
                <w:szCs w:val="18"/>
                <w:lang w:val="pt-BR"/>
              </w:rPr>
            </w:pPr>
          </w:p>
        </w:tc>
      </w:tr>
      <w:tr w:rsidR="004559B0" w:rsidRPr="003F38AB" w:rsidTr="00E56036">
        <w:trPr>
          <w:trHeight w:val="482"/>
        </w:trPr>
        <w:tc>
          <w:tcPr>
            <w:tcW w:w="3168" w:type="dxa"/>
          </w:tcPr>
          <w:p w:rsidR="004559B0" w:rsidRPr="003F38AB" w:rsidRDefault="004559B0" w:rsidP="00E56036">
            <w:pPr>
              <w:pStyle w:val="Ttulo"/>
              <w:spacing w:before="120" w:after="120"/>
              <w:jc w:val="left"/>
              <w:rPr>
                <w:rFonts w:ascii="Arial" w:hAnsi="Arial" w:cs="Arial"/>
                <w:iCs/>
                <w:color w:val="000000"/>
                <w:sz w:val="18"/>
                <w:szCs w:val="18"/>
                <w:lang w:val="pt-BR"/>
              </w:rPr>
            </w:pPr>
            <w:r w:rsidRPr="003F38AB">
              <w:rPr>
                <w:rFonts w:ascii="Arial" w:hAnsi="Arial" w:cs="Arial"/>
                <w:iCs/>
                <w:color w:val="000000"/>
                <w:sz w:val="18"/>
                <w:szCs w:val="18"/>
                <w:lang w:val="es-ES"/>
              </w:rPr>
              <w:t xml:space="preserve">TITULAR DE  CUENTA </w:t>
            </w:r>
            <w:r w:rsidR="006C4E78" w:rsidRPr="003F38AB">
              <w:rPr>
                <w:rFonts w:ascii="Arial" w:hAnsi="Arial" w:cs="Arial"/>
                <w:iCs/>
                <w:color w:val="000000"/>
                <w:sz w:val="18"/>
                <w:szCs w:val="18"/>
                <w:lang w:val="es-ES"/>
              </w:rPr>
              <w:t>PESOS CUBANOS</w:t>
            </w:r>
          </w:p>
        </w:tc>
        <w:tc>
          <w:tcPr>
            <w:tcW w:w="7306" w:type="dxa"/>
            <w:gridSpan w:val="6"/>
          </w:tcPr>
          <w:p w:rsidR="004559B0" w:rsidRPr="003F38AB" w:rsidRDefault="004559B0" w:rsidP="00E56036">
            <w:pPr>
              <w:pStyle w:val="Ttulo"/>
              <w:spacing w:before="120" w:after="120"/>
              <w:jc w:val="left"/>
              <w:rPr>
                <w:rFonts w:ascii="Arial" w:hAnsi="Arial" w:cs="Arial"/>
                <w:iCs/>
                <w:color w:val="000000"/>
                <w:sz w:val="18"/>
                <w:szCs w:val="18"/>
                <w:lang w:val="pt-BR"/>
              </w:rPr>
            </w:pPr>
          </w:p>
          <w:p w:rsidR="004559B0" w:rsidRPr="003F38AB" w:rsidRDefault="004559B0" w:rsidP="00E56036">
            <w:pPr>
              <w:pStyle w:val="Ttulo"/>
              <w:spacing w:before="120" w:after="120"/>
              <w:jc w:val="left"/>
              <w:rPr>
                <w:rFonts w:ascii="Arial" w:hAnsi="Arial" w:cs="Arial"/>
                <w:iCs/>
                <w:color w:val="000000"/>
                <w:sz w:val="18"/>
                <w:szCs w:val="18"/>
                <w:lang w:val="pt-BR"/>
              </w:rPr>
            </w:pPr>
          </w:p>
        </w:tc>
      </w:tr>
      <w:tr w:rsidR="004559B0" w:rsidRPr="003F38AB" w:rsidTr="00E56036">
        <w:trPr>
          <w:trHeight w:val="380"/>
        </w:trPr>
        <w:tc>
          <w:tcPr>
            <w:tcW w:w="3168" w:type="dxa"/>
          </w:tcPr>
          <w:p w:rsidR="004559B0" w:rsidRPr="003F38AB" w:rsidRDefault="004559B0" w:rsidP="00E56036">
            <w:pPr>
              <w:pStyle w:val="Ttulo"/>
              <w:spacing w:before="120" w:after="120"/>
              <w:jc w:val="left"/>
              <w:rPr>
                <w:rFonts w:ascii="Arial" w:hAnsi="Arial" w:cs="Arial"/>
                <w:iCs/>
                <w:color w:val="000000"/>
                <w:sz w:val="18"/>
                <w:szCs w:val="18"/>
                <w:lang w:val="pt-BR"/>
              </w:rPr>
            </w:pPr>
            <w:r w:rsidRPr="003F38AB">
              <w:rPr>
                <w:rFonts w:ascii="Arial" w:hAnsi="Arial" w:cs="Arial"/>
                <w:iCs/>
                <w:color w:val="000000"/>
                <w:sz w:val="18"/>
                <w:szCs w:val="18"/>
                <w:lang w:val="es-ES"/>
              </w:rPr>
              <w:t>DIRECCION</w:t>
            </w:r>
          </w:p>
        </w:tc>
        <w:tc>
          <w:tcPr>
            <w:tcW w:w="7306" w:type="dxa"/>
            <w:gridSpan w:val="6"/>
          </w:tcPr>
          <w:p w:rsidR="004559B0" w:rsidRPr="003F38AB" w:rsidRDefault="004559B0" w:rsidP="00E56036">
            <w:pPr>
              <w:pStyle w:val="Ttulo"/>
              <w:spacing w:before="120" w:after="120"/>
              <w:jc w:val="left"/>
              <w:rPr>
                <w:rFonts w:ascii="Arial" w:hAnsi="Arial" w:cs="Arial"/>
                <w:iCs/>
                <w:color w:val="000000"/>
                <w:sz w:val="18"/>
                <w:szCs w:val="18"/>
                <w:lang w:val="pt-BR"/>
              </w:rPr>
            </w:pPr>
          </w:p>
        </w:tc>
      </w:tr>
      <w:tr w:rsidR="004559B0" w:rsidRPr="003F38AB" w:rsidTr="00E56036">
        <w:trPr>
          <w:trHeight w:val="347"/>
        </w:trPr>
        <w:tc>
          <w:tcPr>
            <w:tcW w:w="3168" w:type="dxa"/>
          </w:tcPr>
          <w:p w:rsidR="004559B0" w:rsidRPr="003F38AB" w:rsidRDefault="004559B0" w:rsidP="00E56036">
            <w:pPr>
              <w:pStyle w:val="Ttulo"/>
              <w:spacing w:before="120" w:after="120"/>
              <w:jc w:val="left"/>
              <w:rPr>
                <w:rFonts w:ascii="Arial" w:hAnsi="Arial" w:cs="Arial"/>
                <w:iCs/>
                <w:color w:val="000000"/>
                <w:sz w:val="18"/>
                <w:szCs w:val="18"/>
                <w:lang w:val="pt-BR"/>
              </w:rPr>
            </w:pPr>
            <w:r w:rsidRPr="003F38AB">
              <w:rPr>
                <w:rFonts w:ascii="Arial" w:hAnsi="Arial" w:cs="Arial"/>
                <w:iCs/>
                <w:color w:val="000000"/>
                <w:sz w:val="18"/>
                <w:szCs w:val="18"/>
                <w:lang w:val="es-ES"/>
              </w:rPr>
              <w:t>CODIGO REEUP:</w:t>
            </w:r>
          </w:p>
        </w:tc>
        <w:tc>
          <w:tcPr>
            <w:tcW w:w="3804" w:type="dxa"/>
            <w:gridSpan w:val="3"/>
          </w:tcPr>
          <w:p w:rsidR="004559B0" w:rsidRPr="003F38AB" w:rsidRDefault="004559B0" w:rsidP="00E56036">
            <w:pPr>
              <w:pStyle w:val="Ttulo"/>
              <w:spacing w:before="120" w:after="120"/>
              <w:jc w:val="left"/>
              <w:rPr>
                <w:rFonts w:ascii="Arial" w:hAnsi="Arial" w:cs="Arial"/>
                <w:iCs/>
                <w:color w:val="000000"/>
                <w:sz w:val="18"/>
                <w:szCs w:val="18"/>
                <w:lang w:val="pt-BR"/>
              </w:rPr>
            </w:pPr>
            <w:r w:rsidRPr="003F38AB">
              <w:rPr>
                <w:rFonts w:ascii="Arial" w:hAnsi="Arial" w:cs="Arial"/>
                <w:iCs/>
                <w:color w:val="000000"/>
                <w:sz w:val="18"/>
                <w:szCs w:val="18"/>
                <w:lang w:val="es-ES"/>
              </w:rPr>
              <w:t>CODIGO  NIT:</w:t>
            </w:r>
          </w:p>
        </w:tc>
        <w:tc>
          <w:tcPr>
            <w:tcW w:w="3502" w:type="dxa"/>
            <w:gridSpan w:val="3"/>
          </w:tcPr>
          <w:p w:rsidR="004559B0" w:rsidRPr="003F38AB" w:rsidRDefault="004559B0" w:rsidP="00E56036">
            <w:pPr>
              <w:pStyle w:val="Ttulo"/>
              <w:spacing w:before="120" w:after="120"/>
              <w:jc w:val="left"/>
              <w:rPr>
                <w:rFonts w:ascii="Arial" w:hAnsi="Arial" w:cs="Arial"/>
                <w:iCs/>
                <w:color w:val="000000"/>
                <w:sz w:val="18"/>
                <w:szCs w:val="18"/>
                <w:lang w:val="pt-BR"/>
              </w:rPr>
            </w:pPr>
            <w:r w:rsidRPr="003F38AB">
              <w:rPr>
                <w:rFonts w:ascii="Arial" w:hAnsi="Arial" w:cs="Arial"/>
                <w:iCs/>
                <w:color w:val="000000"/>
                <w:sz w:val="18"/>
                <w:szCs w:val="18"/>
                <w:lang w:val="es-ES"/>
              </w:rPr>
              <w:t>REGISTRO COMERCIAL:</w:t>
            </w:r>
          </w:p>
        </w:tc>
      </w:tr>
    </w:tbl>
    <w:p w:rsidR="004559B0" w:rsidRPr="003F38AB" w:rsidRDefault="004559B0" w:rsidP="00E56036">
      <w:pPr>
        <w:pStyle w:val="Ttulo"/>
        <w:spacing w:before="120" w:after="120"/>
        <w:rPr>
          <w:rFonts w:ascii="Arial" w:hAnsi="Arial" w:cs="Arial"/>
          <w:iCs/>
          <w:color w:val="000000"/>
          <w:sz w:val="18"/>
          <w:szCs w:val="18"/>
          <w:u w:val="single"/>
        </w:rPr>
      </w:pPr>
    </w:p>
    <w:p w:rsidR="004559B0" w:rsidRPr="003F38AB" w:rsidRDefault="004559B0" w:rsidP="00E56036">
      <w:pPr>
        <w:pStyle w:val="Ttulo"/>
        <w:spacing w:before="120" w:after="120"/>
        <w:rPr>
          <w:rFonts w:ascii="Arial" w:hAnsi="Arial" w:cs="Arial"/>
          <w:iCs/>
          <w:color w:val="000000"/>
          <w:sz w:val="18"/>
          <w:szCs w:val="18"/>
          <w:u w:val="single"/>
        </w:rPr>
      </w:pPr>
      <w:r w:rsidRPr="003F38AB">
        <w:rPr>
          <w:rFonts w:ascii="Arial" w:hAnsi="Arial" w:cs="Arial"/>
          <w:iCs/>
          <w:color w:val="000000"/>
          <w:sz w:val="18"/>
          <w:szCs w:val="18"/>
          <w:u w:val="single"/>
        </w:rPr>
        <w:t>PERSONAS AUTORIZADAS A FIRMAR FACTURAS Y SOLICITAR SERVICIOS: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9"/>
        <w:gridCol w:w="2217"/>
        <w:gridCol w:w="1984"/>
        <w:gridCol w:w="1560"/>
      </w:tblGrid>
      <w:tr w:rsidR="004559B0" w:rsidRPr="003F38AB" w:rsidTr="006730EE">
        <w:trPr>
          <w:trHeight w:val="317"/>
        </w:trPr>
        <w:tc>
          <w:tcPr>
            <w:tcW w:w="4979" w:type="dxa"/>
            <w:tcBorders>
              <w:top w:val="single" w:sz="4" w:space="0" w:color="auto"/>
              <w:left w:val="single" w:sz="4" w:space="0" w:color="auto"/>
              <w:bottom w:val="single" w:sz="4" w:space="0" w:color="auto"/>
              <w:right w:val="single" w:sz="4" w:space="0" w:color="auto"/>
            </w:tcBorders>
            <w:vAlign w:val="center"/>
          </w:tcPr>
          <w:p w:rsidR="004559B0" w:rsidRPr="003F38AB" w:rsidRDefault="004559B0" w:rsidP="00E56036">
            <w:pPr>
              <w:pStyle w:val="Ttulo"/>
              <w:spacing w:before="120" w:after="120"/>
              <w:rPr>
                <w:rFonts w:ascii="Arial" w:hAnsi="Arial" w:cs="Arial"/>
                <w:iCs/>
                <w:color w:val="000000"/>
                <w:sz w:val="18"/>
                <w:szCs w:val="18"/>
                <w:lang w:val="es-ES"/>
              </w:rPr>
            </w:pPr>
            <w:r w:rsidRPr="003F38AB">
              <w:rPr>
                <w:rFonts w:ascii="Arial" w:hAnsi="Arial" w:cs="Arial"/>
                <w:iCs/>
                <w:color w:val="000000"/>
                <w:sz w:val="18"/>
                <w:szCs w:val="18"/>
                <w:lang w:val="es-ES"/>
              </w:rPr>
              <w:t>NOMBRE Y APELLIDOS</w:t>
            </w:r>
          </w:p>
        </w:tc>
        <w:tc>
          <w:tcPr>
            <w:tcW w:w="2217" w:type="dxa"/>
            <w:tcBorders>
              <w:top w:val="single" w:sz="4" w:space="0" w:color="auto"/>
              <w:left w:val="single" w:sz="4" w:space="0" w:color="auto"/>
              <w:bottom w:val="single" w:sz="4" w:space="0" w:color="auto"/>
              <w:right w:val="single" w:sz="4" w:space="0" w:color="auto"/>
            </w:tcBorders>
            <w:vAlign w:val="center"/>
          </w:tcPr>
          <w:p w:rsidR="004559B0" w:rsidRPr="003F38AB" w:rsidRDefault="004559B0" w:rsidP="00E56036">
            <w:pPr>
              <w:pStyle w:val="Ttulo"/>
              <w:spacing w:before="120" w:after="120"/>
              <w:rPr>
                <w:rFonts w:ascii="Arial" w:hAnsi="Arial" w:cs="Arial"/>
                <w:iCs/>
                <w:color w:val="000000"/>
                <w:sz w:val="18"/>
                <w:szCs w:val="18"/>
                <w:lang w:val="es-ES"/>
              </w:rPr>
            </w:pPr>
            <w:r w:rsidRPr="003F38AB">
              <w:rPr>
                <w:rFonts w:ascii="Arial" w:hAnsi="Arial" w:cs="Arial"/>
                <w:iCs/>
                <w:color w:val="000000"/>
                <w:sz w:val="18"/>
                <w:szCs w:val="18"/>
                <w:lang w:val="es-ES"/>
              </w:rPr>
              <w:t>C IDENTIDAD</w:t>
            </w:r>
          </w:p>
        </w:tc>
        <w:tc>
          <w:tcPr>
            <w:tcW w:w="1984" w:type="dxa"/>
            <w:tcBorders>
              <w:top w:val="single" w:sz="4" w:space="0" w:color="auto"/>
              <w:left w:val="single" w:sz="4" w:space="0" w:color="auto"/>
              <w:bottom w:val="single" w:sz="4" w:space="0" w:color="auto"/>
              <w:right w:val="single" w:sz="4" w:space="0" w:color="auto"/>
            </w:tcBorders>
            <w:vAlign w:val="center"/>
          </w:tcPr>
          <w:p w:rsidR="004559B0" w:rsidRPr="003F38AB" w:rsidRDefault="004559B0" w:rsidP="00E56036">
            <w:pPr>
              <w:pStyle w:val="Ttulo"/>
              <w:spacing w:before="120" w:after="120"/>
              <w:rPr>
                <w:rFonts w:ascii="Arial" w:hAnsi="Arial" w:cs="Arial"/>
                <w:iCs/>
                <w:color w:val="000000"/>
                <w:sz w:val="18"/>
                <w:szCs w:val="18"/>
                <w:lang w:val="es-ES"/>
              </w:rPr>
            </w:pPr>
            <w:r w:rsidRPr="003F38AB">
              <w:rPr>
                <w:rFonts w:ascii="Arial" w:hAnsi="Arial" w:cs="Arial"/>
                <w:iCs/>
                <w:color w:val="000000"/>
                <w:sz w:val="18"/>
                <w:szCs w:val="18"/>
                <w:lang w:val="es-ES"/>
              </w:rPr>
              <w:t>CARGO</w:t>
            </w:r>
          </w:p>
        </w:tc>
        <w:tc>
          <w:tcPr>
            <w:tcW w:w="1560" w:type="dxa"/>
            <w:tcBorders>
              <w:top w:val="single" w:sz="4" w:space="0" w:color="auto"/>
              <w:left w:val="single" w:sz="4" w:space="0" w:color="auto"/>
              <w:bottom w:val="single" w:sz="4" w:space="0" w:color="auto"/>
              <w:right w:val="single" w:sz="4" w:space="0" w:color="auto"/>
            </w:tcBorders>
            <w:vAlign w:val="center"/>
          </w:tcPr>
          <w:p w:rsidR="004559B0" w:rsidRPr="003F38AB" w:rsidRDefault="004559B0" w:rsidP="00E56036">
            <w:pPr>
              <w:pStyle w:val="Ttulo"/>
              <w:spacing w:before="120" w:after="120"/>
              <w:rPr>
                <w:rFonts w:ascii="Arial" w:hAnsi="Arial" w:cs="Arial"/>
                <w:iCs/>
                <w:color w:val="000000"/>
                <w:sz w:val="18"/>
                <w:szCs w:val="18"/>
                <w:lang w:val="es-ES"/>
              </w:rPr>
            </w:pPr>
            <w:r w:rsidRPr="003F38AB">
              <w:rPr>
                <w:rFonts w:ascii="Arial" w:hAnsi="Arial" w:cs="Arial"/>
                <w:iCs/>
                <w:color w:val="000000"/>
                <w:sz w:val="18"/>
                <w:szCs w:val="18"/>
                <w:lang w:val="es-ES"/>
              </w:rPr>
              <w:t>FIRMA</w:t>
            </w:r>
          </w:p>
        </w:tc>
      </w:tr>
      <w:tr w:rsidR="004559B0" w:rsidRPr="003F38AB" w:rsidTr="006730EE">
        <w:trPr>
          <w:trHeight w:val="317"/>
        </w:trPr>
        <w:tc>
          <w:tcPr>
            <w:tcW w:w="4979"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c>
          <w:tcPr>
            <w:tcW w:w="2217"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c>
          <w:tcPr>
            <w:tcW w:w="1984"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c>
          <w:tcPr>
            <w:tcW w:w="1560"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r>
      <w:tr w:rsidR="004559B0" w:rsidRPr="003F38AB" w:rsidTr="006730EE">
        <w:trPr>
          <w:trHeight w:val="317"/>
        </w:trPr>
        <w:tc>
          <w:tcPr>
            <w:tcW w:w="4979"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c>
          <w:tcPr>
            <w:tcW w:w="2217"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c>
          <w:tcPr>
            <w:tcW w:w="1984"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spacing w:before="120" w:after="120"/>
              <w:jc w:val="center"/>
              <w:rPr>
                <w:rFonts w:ascii="Arial" w:hAnsi="Arial" w:cs="Arial"/>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r>
      <w:tr w:rsidR="004559B0" w:rsidRPr="003F38AB" w:rsidTr="006730EE">
        <w:trPr>
          <w:trHeight w:val="317"/>
        </w:trPr>
        <w:tc>
          <w:tcPr>
            <w:tcW w:w="4979"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c>
          <w:tcPr>
            <w:tcW w:w="2217"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c>
          <w:tcPr>
            <w:tcW w:w="1984"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spacing w:before="120" w:after="120"/>
              <w:jc w:val="center"/>
              <w:rPr>
                <w:rFonts w:ascii="Arial" w:hAnsi="Arial" w:cs="Arial"/>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r>
      <w:tr w:rsidR="004559B0" w:rsidRPr="003F38AB" w:rsidTr="006730EE">
        <w:trPr>
          <w:trHeight w:val="317"/>
        </w:trPr>
        <w:tc>
          <w:tcPr>
            <w:tcW w:w="4979"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c>
          <w:tcPr>
            <w:tcW w:w="2217"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c>
          <w:tcPr>
            <w:tcW w:w="1984"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c>
          <w:tcPr>
            <w:tcW w:w="1560"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r>
    </w:tbl>
    <w:p w:rsidR="004559B0" w:rsidRPr="003F38AB" w:rsidRDefault="004559B0" w:rsidP="00E56036">
      <w:pPr>
        <w:pStyle w:val="Ttulo"/>
        <w:spacing w:before="120" w:after="120"/>
        <w:rPr>
          <w:rFonts w:ascii="Arial" w:hAnsi="Arial" w:cs="Arial"/>
          <w:iCs/>
          <w:color w:val="000000"/>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261"/>
        <w:gridCol w:w="1701"/>
      </w:tblGrid>
      <w:tr w:rsidR="004559B0" w:rsidRPr="003F38AB" w:rsidTr="006730EE">
        <w:trPr>
          <w:trHeight w:val="317"/>
        </w:trPr>
        <w:tc>
          <w:tcPr>
            <w:tcW w:w="5778" w:type="dxa"/>
            <w:tcBorders>
              <w:top w:val="single" w:sz="4" w:space="0" w:color="auto"/>
              <w:left w:val="single" w:sz="4" w:space="0" w:color="auto"/>
              <w:bottom w:val="single" w:sz="4" w:space="0" w:color="auto"/>
              <w:right w:val="single" w:sz="4" w:space="0" w:color="auto"/>
            </w:tcBorders>
            <w:vAlign w:val="center"/>
          </w:tcPr>
          <w:p w:rsidR="004559B0" w:rsidRPr="003F38AB" w:rsidRDefault="004559B0" w:rsidP="00E56036">
            <w:pPr>
              <w:pStyle w:val="Ttulo"/>
              <w:spacing w:before="120" w:after="120"/>
              <w:jc w:val="left"/>
              <w:rPr>
                <w:rFonts w:ascii="Arial" w:hAnsi="Arial" w:cs="Arial"/>
                <w:iCs/>
                <w:color w:val="000000"/>
                <w:sz w:val="18"/>
                <w:szCs w:val="18"/>
                <w:lang w:val="es-ES"/>
              </w:rPr>
            </w:pPr>
            <w:r w:rsidRPr="003F38AB">
              <w:rPr>
                <w:rFonts w:ascii="Arial" w:hAnsi="Arial" w:cs="Arial"/>
                <w:iCs/>
                <w:color w:val="000000"/>
                <w:sz w:val="18"/>
                <w:szCs w:val="18"/>
                <w:lang w:val="es-ES"/>
              </w:rPr>
              <w:t>NOMBRE Y APELLIDOS DEL DIRECTOR ECONÓMICO</w:t>
            </w:r>
          </w:p>
        </w:tc>
        <w:tc>
          <w:tcPr>
            <w:tcW w:w="3261" w:type="dxa"/>
            <w:tcBorders>
              <w:top w:val="single" w:sz="4" w:space="0" w:color="auto"/>
              <w:left w:val="single" w:sz="4" w:space="0" w:color="auto"/>
              <w:bottom w:val="single" w:sz="4" w:space="0" w:color="auto"/>
              <w:right w:val="single" w:sz="4" w:space="0" w:color="auto"/>
            </w:tcBorders>
            <w:vAlign w:val="center"/>
          </w:tcPr>
          <w:p w:rsidR="004559B0" w:rsidRPr="003F38AB" w:rsidRDefault="004559B0" w:rsidP="00E56036">
            <w:pPr>
              <w:pStyle w:val="Ttulo"/>
              <w:spacing w:before="120" w:after="120"/>
              <w:rPr>
                <w:rFonts w:ascii="Arial" w:hAnsi="Arial" w:cs="Arial"/>
                <w:iCs/>
                <w:color w:val="000000"/>
                <w:sz w:val="18"/>
                <w:szCs w:val="18"/>
                <w:lang w:val="es-ES"/>
              </w:rPr>
            </w:pPr>
            <w:r w:rsidRPr="003F38AB">
              <w:rPr>
                <w:rFonts w:ascii="Arial" w:hAnsi="Arial" w:cs="Arial"/>
                <w:iCs/>
                <w:color w:val="000000"/>
                <w:sz w:val="18"/>
                <w:szCs w:val="18"/>
                <w:lang w:val="es-ES"/>
              </w:rPr>
              <w:t>CARNET DE ENTIDAD</w:t>
            </w:r>
          </w:p>
        </w:tc>
        <w:tc>
          <w:tcPr>
            <w:tcW w:w="1701" w:type="dxa"/>
            <w:tcBorders>
              <w:top w:val="single" w:sz="4" w:space="0" w:color="auto"/>
              <w:left w:val="single" w:sz="4" w:space="0" w:color="auto"/>
              <w:bottom w:val="single" w:sz="4" w:space="0" w:color="auto"/>
              <w:right w:val="single" w:sz="4" w:space="0" w:color="auto"/>
            </w:tcBorders>
            <w:vAlign w:val="center"/>
          </w:tcPr>
          <w:p w:rsidR="004559B0" w:rsidRPr="003F38AB" w:rsidRDefault="004559B0" w:rsidP="00E56036">
            <w:pPr>
              <w:pStyle w:val="Ttulo"/>
              <w:spacing w:before="120" w:after="120"/>
              <w:rPr>
                <w:rFonts w:ascii="Arial" w:hAnsi="Arial" w:cs="Arial"/>
                <w:iCs/>
                <w:color w:val="000000"/>
                <w:sz w:val="18"/>
                <w:szCs w:val="18"/>
                <w:lang w:val="es-ES"/>
              </w:rPr>
            </w:pPr>
            <w:r w:rsidRPr="003F38AB">
              <w:rPr>
                <w:rFonts w:ascii="Arial" w:hAnsi="Arial" w:cs="Arial"/>
                <w:iCs/>
                <w:color w:val="000000"/>
                <w:sz w:val="18"/>
                <w:szCs w:val="18"/>
                <w:lang w:val="es-ES"/>
              </w:rPr>
              <w:t>FIRMA</w:t>
            </w:r>
          </w:p>
        </w:tc>
      </w:tr>
      <w:tr w:rsidR="004559B0" w:rsidRPr="003F38AB" w:rsidTr="006730EE">
        <w:trPr>
          <w:trHeight w:val="317"/>
        </w:trPr>
        <w:tc>
          <w:tcPr>
            <w:tcW w:w="5778"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c>
          <w:tcPr>
            <w:tcW w:w="3261"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c>
          <w:tcPr>
            <w:tcW w:w="1701"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r>
      <w:tr w:rsidR="002249BF" w:rsidRPr="003F38AB" w:rsidTr="006730EE">
        <w:trPr>
          <w:trHeight w:val="317"/>
        </w:trPr>
        <w:tc>
          <w:tcPr>
            <w:tcW w:w="5778" w:type="dxa"/>
            <w:tcBorders>
              <w:top w:val="single" w:sz="4" w:space="0" w:color="auto"/>
              <w:left w:val="single" w:sz="4" w:space="0" w:color="auto"/>
              <w:bottom w:val="single" w:sz="4" w:space="0" w:color="auto"/>
              <w:right w:val="single" w:sz="4" w:space="0" w:color="auto"/>
            </w:tcBorders>
          </w:tcPr>
          <w:p w:rsidR="002249BF" w:rsidRPr="003F38AB" w:rsidRDefault="002249BF" w:rsidP="00E56036">
            <w:pPr>
              <w:pStyle w:val="Ttulo"/>
              <w:spacing w:before="120" w:after="120"/>
              <w:jc w:val="left"/>
              <w:rPr>
                <w:rFonts w:ascii="Arial" w:hAnsi="Arial" w:cs="Arial"/>
                <w:iCs/>
                <w:color w:val="000000"/>
                <w:sz w:val="18"/>
                <w:szCs w:val="18"/>
                <w:lang w:val="es-ES"/>
              </w:rPr>
            </w:pPr>
            <w:r w:rsidRPr="003F38AB">
              <w:rPr>
                <w:rFonts w:ascii="Arial" w:hAnsi="Arial" w:cs="Arial"/>
                <w:iCs/>
                <w:color w:val="000000"/>
                <w:sz w:val="18"/>
                <w:szCs w:val="18"/>
                <w:lang w:val="es-ES"/>
              </w:rPr>
              <w:t>NOMBRE Y APELLIDOS DEL DIRECTOR GENERAL</w:t>
            </w:r>
          </w:p>
        </w:tc>
        <w:tc>
          <w:tcPr>
            <w:tcW w:w="3261" w:type="dxa"/>
            <w:tcBorders>
              <w:top w:val="single" w:sz="4" w:space="0" w:color="auto"/>
              <w:left w:val="single" w:sz="4" w:space="0" w:color="auto"/>
              <w:bottom w:val="single" w:sz="4" w:space="0" w:color="auto"/>
              <w:right w:val="single" w:sz="4" w:space="0" w:color="auto"/>
            </w:tcBorders>
            <w:vAlign w:val="center"/>
          </w:tcPr>
          <w:p w:rsidR="002249BF" w:rsidRPr="003F38AB" w:rsidRDefault="002249BF" w:rsidP="00E56036">
            <w:pPr>
              <w:pStyle w:val="Ttulo"/>
              <w:spacing w:before="120" w:after="120"/>
              <w:rPr>
                <w:rFonts w:ascii="Arial" w:hAnsi="Arial" w:cs="Arial"/>
                <w:iCs/>
                <w:color w:val="000000"/>
                <w:sz w:val="18"/>
                <w:szCs w:val="18"/>
                <w:lang w:val="es-ES"/>
              </w:rPr>
            </w:pPr>
            <w:r w:rsidRPr="003F38AB">
              <w:rPr>
                <w:rFonts w:ascii="Arial" w:hAnsi="Arial" w:cs="Arial"/>
                <w:iCs/>
                <w:color w:val="000000"/>
                <w:sz w:val="18"/>
                <w:szCs w:val="18"/>
                <w:lang w:val="es-ES"/>
              </w:rPr>
              <w:t>CARNET DE ENTIDAD</w:t>
            </w:r>
          </w:p>
        </w:tc>
        <w:tc>
          <w:tcPr>
            <w:tcW w:w="1701" w:type="dxa"/>
            <w:tcBorders>
              <w:top w:val="single" w:sz="4" w:space="0" w:color="auto"/>
              <w:left w:val="single" w:sz="4" w:space="0" w:color="auto"/>
              <w:bottom w:val="single" w:sz="4" w:space="0" w:color="auto"/>
              <w:right w:val="single" w:sz="4" w:space="0" w:color="auto"/>
            </w:tcBorders>
            <w:vAlign w:val="center"/>
          </w:tcPr>
          <w:p w:rsidR="002249BF" w:rsidRPr="003F38AB" w:rsidRDefault="002249BF" w:rsidP="00E56036">
            <w:pPr>
              <w:pStyle w:val="Ttulo"/>
              <w:spacing w:before="120" w:after="120"/>
              <w:rPr>
                <w:rFonts w:ascii="Arial" w:hAnsi="Arial" w:cs="Arial"/>
                <w:iCs/>
                <w:color w:val="000000"/>
                <w:sz w:val="18"/>
                <w:szCs w:val="18"/>
                <w:lang w:val="es-ES"/>
              </w:rPr>
            </w:pPr>
            <w:r w:rsidRPr="003F38AB">
              <w:rPr>
                <w:rFonts w:ascii="Arial" w:hAnsi="Arial" w:cs="Arial"/>
                <w:iCs/>
                <w:color w:val="000000"/>
                <w:sz w:val="18"/>
                <w:szCs w:val="18"/>
                <w:lang w:val="es-ES"/>
              </w:rPr>
              <w:t>FIRMA</w:t>
            </w:r>
          </w:p>
        </w:tc>
      </w:tr>
      <w:tr w:rsidR="004559B0" w:rsidRPr="003F38AB" w:rsidTr="006730EE">
        <w:trPr>
          <w:trHeight w:val="317"/>
        </w:trPr>
        <w:tc>
          <w:tcPr>
            <w:tcW w:w="5778"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c>
          <w:tcPr>
            <w:tcW w:w="3261"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c>
          <w:tcPr>
            <w:tcW w:w="1701" w:type="dxa"/>
            <w:tcBorders>
              <w:top w:val="single" w:sz="4" w:space="0" w:color="auto"/>
              <w:left w:val="single" w:sz="4" w:space="0" w:color="auto"/>
              <w:bottom w:val="single" w:sz="4" w:space="0" w:color="auto"/>
              <w:right w:val="single" w:sz="4" w:space="0" w:color="auto"/>
            </w:tcBorders>
          </w:tcPr>
          <w:p w:rsidR="004559B0" w:rsidRPr="003F38AB" w:rsidRDefault="004559B0" w:rsidP="00E56036">
            <w:pPr>
              <w:pStyle w:val="Ttulo"/>
              <w:spacing w:before="120" w:after="120"/>
              <w:rPr>
                <w:rFonts w:ascii="Arial" w:hAnsi="Arial" w:cs="Arial"/>
                <w:iCs/>
                <w:color w:val="000000"/>
                <w:sz w:val="18"/>
                <w:szCs w:val="18"/>
                <w:lang w:val="es-ES"/>
              </w:rPr>
            </w:pPr>
          </w:p>
        </w:tc>
      </w:tr>
    </w:tbl>
    <w:p w:rsidR="00D26C81" w:rsidRPr="003F38AB" w:rsidRDefault="00ED28E6" w:rsidP="00E56036">
      <w:pPr>
        <w:spacing w:before="120" w:after="120"/>
        <w:jc w:val="right"/>
        <w:rPr>
          <w:rFonts w:ascii="Arial" w:hAnsi="Arial" w:cs="Arial"/>
          <w:sz w:val="18"/>
          <w:szCs w:val="18"/>
        </w:rPr>
      </w:pPr>
      <w:r w:rsidRPr="003F38AB">
        <w:rPr>
          <w:rFonts w:ascii="Arial" w:hAnsi="Arial" w:cs="Arial"/>
          <w:b/>
          <w:i/>
          <w:iCs/>
          <w:color w:val="000000"/>
          <w:sz w:val="18"/>
          <w:szCs w:val="18"/>
        </w:rPr>
        <w:t>Cuño</w:t>
      </w:r>
    </w:p>
    <w:sectPr w:rsidR="00D26C81" w:rsidRPr="003F38AB" w:rsidSect="00091743">
      <w:headerReference w:type="default" r:id="rId9"/>
      <w:pgSz w:w="12242" w:h="15842" w:code="1"/>
      <w:pgMar w:top="1134" w:right="992" w:bottom="102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82C" w:rsidRDefault="0057182C" w:rsidP="00952E8D">
      <w:r>
        <w:separator/>
      </w:r>
    </w:p>
  </w:endnote>
  <w:endnote w:type="continuationSeparator" w:id="1">
    <w:p w:rsidR="0057182C" w:rsidRDefault="0057182C" w:rsidP="00952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82C" w:rsidRDefault="0057182C" w:rsidP="00952E8D">
      <w:r>
        <w:separator/>
      </w:r>
    </w:p>
  </w:footnote>
  <w:footnote w:type="continuationSeparator" w:id="1">
    <w:p w:rsidR="0057182C" w:rsidRDefault="0057182C" w:rsidP="00952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2C" w:rsidRDefault="0057182C" w:rsidP="007E3B43">
    <w:pPr>
      <w:pStyle w:val="Encabezado"/>
      <w:tabs>
        <w:tab w:val="left" w:pos="2081"/>
        <w:tab w:val="right" w:pos="9923"/>
      </w:tabs>
      <w:jc w:val="right"/>
      <w:rPr>
        <w:rFonts w:ascii="Arial" w:eastAsia="Arial Unicode MS" w:hAnsi="Arial" w:cs="Arial"/>
        <w:b/>
      </w:rPr>
    </w:pPr>
    <w:r>
      <w:rPr>
        <w:rFonts w:ascii="Arial" w:eastAsia="Arial Unicode MS" w:hAnsi="Arial" w:cs="Arial"/>
        <w:b/>
      </w:rPr>
      <w:t>Empresa Provincial Suministros Holguín</w:t>
    </w:r>
  </w:p>
  <w:p w:rsidR="0057182C" w:rsidRDefault="0057182C" w:rsidP="007E3B43">
    <w:pPr>
      <w:pStyle w:val="Encabezado"/>
    </w:pPr>
    <w:r>
      <w:rPr>
        <w:rFonts w:ascii="Arial" w:eastAsia="Arial Unicode MS" w:hAnsi="Arial" w:cs="Arial"/>
        <w:b/>
        <w:noProof/>
        <w:lang w:val="es-MX" w:eastAsia="es-MX"/>
      </w:rPr>
      <w:drawing>
        <wp:anchor distT="0" distB="0" distL="114300" distR="114300" simplePos="0" relativeHeight="251660288" behindDoc="1" locked="0" layoutInCell="1" allowOverlap="1">
          <wp:simplePos x="0" y="0"/>
          <wp:positionH relativeFrom="column">
            <wp:posOffset>252730</wp:posOffset>
          </wp:positionH>
          <wp:positionV relativeFrom="paragraph">
            <wp:posOffset>194310</wp:posOffset>
          </wp:positionV>
          <wp:extent cx="5572125" cy="63500"/>
          <wp:effectExtent l="19050" t="0" r="952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72125" cy="63500"/>
                  </a:xfrm>
                  <a:prstGeom prst="rect">
                    <a:avLst/>
                  </a:prstGeom>
                  <a:noFill/>
                  <a:ln w="9525">
                    <a:noFill/>
                    <a:miter lim="800000"/>
                    <a:headEnd/>
                    <a:tailEnd/>
                  </a:ln>
                </pic:spPr>
              </pic:pic>
            </a:graphicData>
          </a:graphic>
        </wp:anchor>
      </w:drawing>
    </w:r>
    <w:r>
      <w:rPr>
        <w:rFonts w:ascii="Arial" w:eastAsia="Arial Unicode MS" w:hAnsi="Arial" w:cs="Arial"/>
        <w:b/>
      </w:rPr>
      <w:t xml:space="preserve">                                                                                       Gobierno Provincial del Poder Popular </w:t>
    </w:r>
    <w:r w:rsidRPr="006163F8">
      <w:rPr>
        <w:noProof/>
        <w:lang w:val="es-MX" w:eastAsia="es-MX"/>
      </w:rPr>
      <w:drawing>
        <wp:anchor distT="0" distB="0" distL="114300" distR="114300" simplePos="0" relativeHeight="251659264" behindDoc="0" locked="0" layoutInCell="1" allowOverlap="1">
          <wp:simplePos x="0" y="0"/>
          <wp:positionH relativeFrom="column">
            <wp:posOffset>-908685</wp:posOffset>
          </wp:positionH>
          <wp:positionV relativeFrom="paragraph">
            <wp:posOffset>-306705</wp:posOffset>
          </wp:positionV>
          <wp:extent cx="1162050" cy="723900"/>
          <wp:effectExtent l="19050" t="0" r="0" b="0"/>
          <wp:wrapSquare wrapText="bothSides"/>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723900"/>
                  </a:xfrm>
                  <a:prstGeom prst="rect">
                    <a:avLst/>
                  </a:prstGeom>
                  <a:noFill/>
                </pic:spPr>
              </pic:pic>
            </a:graphicData>
          </a:graphic>
        </wp:anchor>
      </w:drawing>
    </w:r>
  </w:p>
  <w:p w:rsidR="0057182C" w:rsidRDefault="0057182C" w:rsidP="00E56377">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CE5"/>
    <w:multiLevelType w:val="hybridMultilevel"/>
    <w:tmpl w:val="5B00945A"/>
    <w:lvl w:ilvl="0" w:tplc="DA0A5B7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E45813"/>
    <w:multiLevelType w:val="hybridMultilevel"/>
    <w:tmpl w:val="1640EB0E"/>
    <w:lvl w:ilvl="0" w:tplc="EE70C736">
      <w:start w:val="1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14BB7365"/>
    <w:multiLevelType w:val="multilevel"/>
    <w:tmpl w:val="6834F20E"/>
    <w:lvl w:ilvl="0">
      <w:start w:val="10"/>
      <w:numFmt w:val="decimal"/>
      <w:lvlText w:val="%1"/>
      <w:lvlJc w:val="left"/>
      <w:pPr>
        <w:ind w:left="420" w:hanging="420"/>
      </w:pPr>
      <w:rPr>
        <w:rFonts w:hint="default"/>
      </w:rPr>
    </w:lvl>
    <w:lvl w:ilvl="1">
      <w:start w:val="2"/>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nsid w:val="16F01948"/>
    <w:multiLevelType w:val="hybridMultilevel"/>
    <w:tmpl w:val="17BCC81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B4D213E"/>
    <w:multiLevelType w:val="multilevel"/>
    <w:tmpl w:val="1F36B5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0EF2219"/>
    <w:multiLevelType w:val="hybridMultilevel"/>
    <w:tmpl w:val="FCFC1834"/>
    <w:lvl w:ilvl="0" w:tplc="CB645B2C">
      <w:start w:val="1"/>
      <w:numFmt w:val="lowerLetter"/>
      <w:pStyle w:val="VietadelosApartados"/>
      <w:lvlText w:val="%1)"/>
      <w:lvlJc w:val="left"/>
      <w:pPr>
        <w:tabs>
          <w:tab w:val="num" w:pos="1065"/>
        </w:tabs>
        <w:ind w:left="1065" w:hanging="705"/>
      </w:pPr>
      <w:rPr>
        <w:rFonts w:ascii="Times New Roman" w:hAnsi="Times New Roman" w:hint="default"/>
        <w:b/>
        <w:sz w:val="28"/>
      </w:rPr>
    </w:lvl>
    <w:lvl w:ilvl="1" w:tplc="5080BBF6">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CB148E1"/>
    <w:multiLevelType w:val="multilevel"/>
    <w:tmpl w:val="4B6E2A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2D3E5DF6"/>
    <w:multiLevelType w:val="multilevel"/>
    <w:tmpl w:val="CA8CF206"/>
    <w:lvl w:ilvl="0">
      <w:start w:val="4"/>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8">
    <w:nsid w:val="330D4108"/>
    <w:multiLevelType w:val="multilevel"/>
    <w:tmpl w:val="1B70EB3A"/>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40C46CDD"/>
    <w:multiLevelType w:val="multilevel"/>
    <w:tmpl w:val="5B66B2A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0">
    <w:nsid w:val="423D4DF3"/>
    <w:multiLevelType w:val="hybridMultilevel"/>
    <w:tmpl w:val="0D72553E"/>
    <w:lvl w:ilvl="0" w:tplc="2BF25ED8">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4D242BDA"/>
    <w:multiLevelType w:val="multilevel"/>
    <w:tmpl w:val="C7E42290"/>
    <w:lvl w:ilvl="0">
      <w:start w:val="3"/>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2">
    <w:nsid w:val="50BF02DD"/>
    <w:multiLevelType w:val="hybridMultilevel"/>
    <w:tmpl w:val="2C5AE2C0"/>
    <w:lvl w:ilvl="0" w:tplc="9112FCFA">
      <w:start w:val="1"/>
      <w:numFmt w:val="lowerLetter"/>
      <w:lvlText w:val="%1)"/>
      <w:lvlJc w:val="left"/>
      <w:pPr>
        <w:tabs>
          <w:tab w:val="num" w:pos="928"/>
        </w:tabs>
        <w:ind w:left="928" w:hanging="360"/>
      </w:pPr>
      <w:rPr>
        <w:rFonts w:hint="default"/>
        <w:b/>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3">
    <w:nsid w:val="60916184"/>
    <w:multiLevelType w:val="multilevel"/>
    <w:tmpl w:val="9F06502C"/>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6496244E"/>
    <w:multiLevelType w:val="multilevel"/>
    <w:tmpl w:val="86D6394E"/>
    <w:lvl w:ilvl="0">
      <w:start w:val="11"/>
      <w:numFmt w:val="decimal"/>
      <w:lvlText w:val="%1."/>
      <w:lvlJc w:val="left"/>
      <w:pPr>
        <w:ind w:left="1170" w:hanging="360"/>
      </w:pPr>
      <w:rPr>
        <w:rFonts w:hint="default"/>
      </w:rPr>
    </w:lvl>
    <w:lvl w:ilvl="1">
      <w:start w:val="1"/>
      <w:numFmt w:val="decimal"/>
      <w:isLgl/>
      <w:lvlText w:val="%1.%2"/>
      <w:lvlJc w:val="left"/>
      <w:pPr>
        <w:ind w:left="1230" w:hanging="420"/>
      </w:pPr>
      <w:rPr>
        <w:rFonts w:hint="default"/>
        <w:b/>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5">
    <w:nsid w:val="70326C34"/>
    <w:multiLevelType w:val="multilevel"/>
    <w:tmpl w:val="C92ADCA6"/>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6">
    <w:nsid w:val="71D71E3E"/>
    <w:multiLevelType w:val="hybridMultilevel"/>
    <w:tmpl w:val="B11E53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3"/>
  </w:num>
  <w:num w:numId="4">
    <w:abstractNumId w:val="6"/>
  </w:num>
  <w:num w:numId="5">
    <w:abstractNumId w:val="4"/>
  </w:num>
  <w:num w:numId="6">
    <w:abstractNumId w:val="3"/>
  </w:num>
  <w:num w:numId="7">
    <w:abstractNumId w:val="12"/>
  </w:num>
  <w:num w:numId="8">
    <w:abstractNumId w:val="11"/>
  </w:num>
  <w:num w:numId="9">
    <w:abstractNumId w:val="7"/>
  </w:num>
  <w:num w:numId="10">
    <w:abstractNumId w:val="0"/>
  </w:num>
  <w:num w:numId="11">
    <w:abstractNumId w:val="10"/>
  </w:num>
  <w:num w:numId="12">
    <w:abstractNumId w:val="16"/>
  </w:num>
  <w:num w:numId="13">
    <w:abstractNumId w:val="9"/>
  </w:num>
  <w:num w:numId="14">
    <w:abstractNumId w:val="1"/>
  </w:num>
  <w:num w:numId="15">
    <w:abstractNumId w:val="2"/>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118785"/>
  </w:hdrShapeDefaults>
  <w:footnotePr>
    <w:footnote w:id="0"/>
    <w:footnote w:id="1"/>
  </w:footnotePr>
  <w:endnotePr>
    <w:endnote w:id="0"/>
    <w:endnote w:id="1"/>
  </w:endnotePr>
  <w:compat/>
  <w:rsids>
    <w:rsidRoot w:val="00F45E66"/>
    <w:rsid w:val="00000F42"/>
    <w:rsid w:val="00001669"/>
    <w:rsid w:val="000041E6"/>
    <w:rsid w:val="000141EB"/>
    <w:rsid w:val="000213E0"/>
    <w:rsid w:val="000231B6"/>
    <w:rsid w:val="000278B4"/>
    <w:rsid w:val="00030407"/>
    <w:rsid w:val="00030668"/>
    <w:rsid w:val="000308F1"/>
    <w:rsid w:val="00031BF4"/>
    <w:rsid w:val="00034681"/>
    <w:rsid w:val="00034A12"/>
    <w:rsid w:val="000365EB"/>
    <w:rsid w:val="00041E4B"/>
    <w:rsid w:val="0004711F"/>
    <w:rsid w:val="00050ADB"/>
    <w:rsid w:val="00054A97"/>
    <w:rsid w:val="00065780"/>
    <w:rsid w:val="000672B2"/>
    <w:rsid w:val="00071781"/>
    <w:rsid w:val="000834F4"/>
    <w:rsid w:val="000913D3"/>
    <w:rsid w:val="0009168C"/>
    <w:rsid w:val="00091743"/>
    <w:rsid w:val="00091D34"/>
    <w:rsid w:val="00096561"/>
    <w:rsid w:val="000A077A"/>
    <w:rsid w:val="000A1C6A"/>
    <w:rsid w:val="000A77B8"/>
    <w:rsid w:val="000D2EAD"/>
    <w:rsid w:val="000D3CD6"/>
    <w:rsid w:val="000F6B57"/>
    <w:rsid w:val="000F7C8E"/>
    <w:rsid w:val="001071C2"/>
    <w:rsid w:val="00110612"/>
    <w:rsid w:val="001162AF"/>
    <w:rsid w:val="001228B8"/>
    <w:rsid w:val="001237C5"/>
    <w:rsid w:val="00127AC9"/>
    <w:rsid w:val="00130738"/>
    <w:rsid w:val="00135B89"/>
    <w:rsid w:val="00142F17"/>
    <w:rsid w:val="00154F26"/>
    <w:rsid w:val="0015658C"/>
    <w:rsid w:val="00162A0F"/>
    <w:rsid w:val="00163C10"/>
    <w:rsid w:val="00170364"/>
    <w:rsid w:val="00171A34"/>
    <w:rsid w:val="00173110"/>
    <w:rsid w:val="00177100"/>
    <w:rsid w:val="00177CA2"/>
    <w:rsid w:val="001902B8"/>
    <w:rsid w:val="001917EE"/>
    <w:rsid w:val="001927A1"/>
    <w:rsid w:val="00193449"/>
    <w:rsid w:val="0019592B"/>
    <w:rsid w:val="001A0E30"/>
    <w:rsid w:val="001A5A1D"/>
    <w:rsid w:val="001A7A03"/>
    <w:rsid w:val="001B3FAB"/>
    <w:rsid w:val="001B47B2"/>
    <w:rsid w:val="001C091C"/>
    <w:rsid w:val="001C2E0D"/>
    <w:rsid w:val="001C391C"/>
    <w:rsid w:val="001C4142"/>
    <w:rsid w:val="001C4C8E"/>
    <w:rsid w:val="001D111B"/>
    <w:rsid w:val="001D2771"/>
    <w:rsid w:val="001D3FC6"/>
    <w:rsid w:val="001E2E18"/>
    <w:rsid w:val="001E6157"/>
    <w:rsid w:val="001F0EE3"/>
    <w:rsid w:val="001F3CAE"/>
    <w:rsid w:val="001F4243"/>
    <w:rsid w:val="00210A4E"/>
    <w:rsid w:val="00216519"/>
    <w:rsid w:val="002172A1"/>
    <w:rsid w:val="002249BF"/>
    <w:rsid w:val="002276F3"/>
    <w:rsid w:val="002333B0"/>
    <w:rsid w:val="00242166"/>
    <w:rsid w:val="00242847"/>
    <w:rsid w:val="00242D27"/>
    <w:rsid w:val="00246C91"/>
    <w:rsid w:val="00252B7C"/>
    <w:rsid w:val="0025452E"/>
    <w:rsid w:val="002550B2"/>
    <w:rsid w:val="00267113"/>
    <w:rsid w:val="002707B2"/>
    <w:rsid w:val="00272367"/>
    <w:rsid w:val="00280A97"/>
    <w:rsid w:val="00282CB2"/>
    <w:rsid w:val="002833EB"/>
    <w:rsid w:val="00285DDB"/>
    <w:rsid w:val="00287456"/>
    <w:rsid w:val="00291B3B"/>
    <w:rsid w:val="002934FA"/>
    <w:rsid w:val="002A3327"/>
    <w:rsid w:val="002A5556"/>
    <w:rsid w:val="002A727F"/>
    <w:rsid w:val="002B10E2"/>
    <w:rsid w:val="002B66A6"/>
    <w:rsid w:val="002C748E"/>
    <w:rsid w:val="002C795D"/>
    <w:rsid w:val="002D04C6"/>
    <w:rsid w:val="002D1790"/>
    <w:rsid w:val="002D30C3"/>
    <w:rsid w:val="002D61BD"/>
    <w:rsid w:val="002E1581"/>
    <w:rsid w:val="002E3345"/>
    <w:rsid w:val="002F0315"/>
    <w:rsid w:val="002F1CC8"/>
    <w:rsid w:val="002F56B5"/>
    <w:rsid w:val="002F6F3A"/>
    <w:rsid w:val="00300280"/>
    <w:rsid w:val="00301323"/>
    <w:rsid w:val="003023C7"/>
    <w:rsid w:val="00304794"/>
    <w:rsid w:val="0031164A"/>
    <w:rsid w:val="00312DE2"/>
    <w:rsid w:val="00323149"/>
    <w:rsid w:val="00332A1C"/>
    <w:rsid w:val="00335A0A"/>
    <w:rsid w:val="00342C12"/>
    <w:rsid w:val="00343804"/>
    <w:rsid w:val="003459FB"/>
    <w:rsid w:val="0034789A"/>
    <w:rsid w:val="00347DC2"/>
    <w:rsid w:val="00351694"/>
    <w:rsid w:val="003718D8"/>
    <w:rsid w:val="0038047B"/>
    <w:rsid w:val="00380D7D"/>
    <w:rsid w:val="0039041C"/>
    <w:rsid w:val="00392974"/>
    <w:rsid w:val="00395546"/>
    <w:rsid w:val="003A1FC6"/>
    <w:rsid w:val="003A43C7"/>
    <w:rsid w:val="003A589F"/>
    <w:rsid w:val="003B0AB8"/>
    <w:rsid w:val="003B315D"/>
    <w:rsid w:val="003B6145"/>
    <w:rsid w:val="003B7771"/>
    <w:rsid w:val="003C4235"/>
    <w:rsid w:val="003C640B"/>
    <w:rsid w:val="003C6DAA"/>
    <w:rsid w:val="003D3F2A"/>
    <w:rsid w:val="003D5550"/>
    <w:rsid w:val="003D5CF3"/>
    <w:rsid w:val="003E4E54"/>
    <w:rsid w:val="003E54A9"/>
    <w:rsid w:val="003E567A"/>
    <w:rsid w:val="003F338D"/>
    <w:rsid w:val="003F38AB"/>
    <w:rsid w:val="00401FAE"/>
    <w:rsid w:val="00403242"/>
    <w:rsid w:val="00404E29"/>
    <w:rsid w:val="00411BA8"/>
    <w:rsid w:val="004143F8"/>
    <w:rsid w:val="004163F4"/>
    <w:rsid w:val="00417C42"/>
    <w:rsid w:val="00431CA8"/>
    <w:rsid w:val="00436474"/>
    <w:rsid w:val="00437A5A"/>
    <w:rsid w:val="00437B84"/>
    <w:rsid w:val="00443FDC"/>
    <w:rsid w:val="004540A9"/>
    <w:rsid w:val="004559B0"/>
    <w:rsid w:val="004668B9"/>
    <w:rsid w:val="004714D7"/>
    <w:rsid w:val="00481A4E"/>
    <w:rsid w:val="00482546"/>
    <w:rsid w:val="004850BE"/>
    <w:rsid w:val="004A2F83"/>
    <w:rsid w:val="004B5225"/>
    <w:rsid w:val="004B627A"/>
    <w:rsid w:val="004C0EA8"/>
    <w:rsid w:val="004C3AAF"/>
    <w:rsid w:val="004C64C3"/>
    <w:rsid w:val="004C7E4D"/>
    <w:rsid w:val="004D10EF"/>
    <w:rsid w:val="004D2572"/>
    <w:rsid w:val="004D4AF9"/>
    <w:rsid w:val="004D7610"/>
    <w:rsid w:val="004F6A09"/>
    <w:rsid w:val="004F6C69"/>
    <w:rsid w:val="0050671D"/>
    <w:rsid w:val="00507ED3"/>
    <w:rsid w:val="00511ED4"/>
    <w:rsid w:val="00515902"/>
    <w:rsid w:val="00521238"/>
    <w:rsid w:val="00523F51"/>
    <w:rsid w:val="00525FAF"/>
    <w:rsid w:val="00527A81"/>
    <w:rsid w:val="0053172D"/>
    <w:rsid w:val="00531CD1"/>
    <w:rsid w:val="00536ED4"/>
    <w:rsid w:val="00540E8A"/>
    <w:rsid w:val="005505A8"/>
    <w:rsid w:val="005528F6"/>
    <w:rsid w:val="00560A79"/>
    <w:rsid w:val="00565365"/>
    <w:rsid w:val="00567CED"/>
    <w:rsid w:val="0057182C"/>
    <w:rsid w:val="00572B47"/>
    <w:rsid w:val="0057776F"/>
    <w:rsid w:val="005807CE"/>
    <w:rsid w:val="005812C9"/>
    <w:rsid w:val="005830DC"/>
    <w:rsid w:val="00587196"/>
    <w:rsid w:val="0059018A"/>
    <w:rsid w:val="00591877"/>
    <w:rsid w:val="00592EE6"/>
    <w:rsid w:val="00594063"/>
    <w:rsid w:val="005A200C"/>
    <w:rsid w:val="005A2ECA"/>
    <w:rsid w:val="005B24E3"/>
    <w:rsid w:val="005B498A"/>
    <w:rsid w:val="005B54D5"/>
    <w:rsid w:val="005B6F3E"/>
    <w:rsid w:val="005C1EFC"/>
    <w:rsid w:val="005C428C"/>
    <w:rsid w:val="005D09BD"/>
    <w:rsid w:val="005D607F"/>
    <w:rsid w:val="005E10E6"/>
    <w:rsid w:val="005E1404"/>
    <w:rsid w:val="005E2AD8"/>
    <w:rsid w:val="005E6A7A"/>
    <w:rsid w:val="005F17CB"/>
    <w:rsid w:val="005F56C1"/>
    <w:rsid w:val="005F76AD"/>
    <w:rsid w:val="00601DA3"/>
    <w:rsid w:val="00602032"/>
    <w:rsid w:val="00605BA6"/>
    <w:rsid w:val="00614F44"/>
    <w:rsid w:val="00615501"/>
    <w:rsid w:val="00616FA2"/>
    <w:rsid w:val="00624939"/>
    <w:rsid w:val="0062763D"/>
    <w:rsid w:val="00631D8F"/>
    <w:rsid w:val="0064532E"/>
    <w:rsid w:val="006529B0"/>
    <w:rsid w:val="00654872"/>
    <w:rsid w:val="006551F4"/>
    <w:rsid w:val="00655E13"/>
    <w:rsid w:val="00656E5D"/>
    <w:rsid w:val="006570F7"/>
    <w:rsid w:val="00661A43"/>
    <w:rsid w:val="006629B1"/>
    <w:rsid w:val="00664737"/>
    <w:rsid w:val="00667B7C"/>
    <w:rsid w:val="00670131"/>
    <w:rsid w:val="006709E5"/>
    <w:rsid w:val="006730EE"/>
    <w:rsid w:val="006732F9"/>
    <w:rsid w:val="00680370"/>
    <w:rsid w:val="006814EB"/>
    <w:rsid w:val="00681859"/>
    <w:rsid w:val="00683FEE"/>
    <w:rsid w:val="006922A3"/>
    <w:rsid w:val="00695B4B"/>
    <w:rsid w:val="006A2871"/>
    <w:rsid w:val="006A403F"/>
    <w:rsid w:val="006A5D38"/>
    <w:rsid w:val="006B3EDD"/>
    <w:rsid w:val="006C4E78"/>
    <w:rsid w:val="006C6618"/>
    <w:rsid w:val="006D5069"/>
    <w:rsid w:val="006D6ACE"/>
    <w:rsid w:val="006F160C"/>
    <w:rsid w:val="006F44CB"/>
    <w:rsid w:val="006F61DF"/>
    <w:rsid w:val="006F79EA"/>
    <w:rsid w:val="007000A3"/>
    <w:rsid w:val="00702231"/>
    <w:rsid w:val="00702A17"/>
    <w:rsid w:val="007038CB"/>
    <w:rsid w:val="007051FD"/>
    <w:rsid w:val="00706F64"/>
    <w:rsid w:val="00713F11"/>
    <w:rsid w:val="00721697"/>
    <w:rsid w:val="007277E8"/>
    <w:rsid w:val="00731725"/>
    <w:rsid w:val="007329C9"/>
    <w:rsid w:val="0076034C"/>
    <w:rsid w:val="007643F5"/>
    <w:rsid w:val="0077255B"/>
    <w:rsid w:val="007752CE"/>
    <w:rsid w:val="007804DA"/>
    <w:rsid w:val="007814E6"/>
    <w:rsid w:val="007814F0"/>
    <w:rsid w:val="0078486E"/>
    <w:rsid w:val="00790240"/>
    <w:rsid w:val="00790C5C"/>
    <w:rsid w:val="00791CFA"/>
    <w:rsid w:val="00794BF2"/>
    <w:rsid w:val="00797E7F"/>
    <w:rsid w:val="007A78BC"/>
    <w:rsid w:val="007B44D0"/>
    <w:rsid w:val="007B7909"/>
    <w:rsid w:val="007C0229"/>
    <w:rsid w:val="007C592A"/>
    <w:rsid w:val="007E0AFF"/>
    <w:rsid w:val="007E1E3B"/>
    <w:rsid w:val="007E25FE"/>
    <w:rsid w:val="007E3B43"/>
    <w:rsid w:val="007E7784"/>
    <w:rsid w:val="007F2480"/>
    <w:rsid w:val="007F6374"/>
    <w:rsid w:val="007F65AD"/>
    <w:rsid w:val="008033A4"/>
    <w:rsid w:val="00811409"/>
    <w:rsid w:val="00811996"/>
    <w:rsid w:val="00814E7C"/>
    <w:rsid w:val="00815A07"/>
    <w:rsid w:val="00815F30"/>
    <w:rsid w:val="008218F1"/>
    <w:rsid w:val="00823BE3"/>
    <w:rsid w:val="00824624"/>
    <w:rsid w:val="00825E39"/>
    <w:rsid w:val="008305E5"/>
    <w:rsid w:val="008343E5"/>
    <w:rsid w:val="008449FC"/>
    <w:rsid w:val="00856C89"/>
    <w:rsid w:val="00857047"/>
    <w:rsid w:val="008709C1"/>
    <w:rsid w:val="00870C34"/>
    <w:rsid w:val="0088017A"/>
    <w:rsid w:val="00882F15"/>
    <w:rsid w:val="00890697"/>
    <w:rsid w:val="008965DE"/>
    <w:rsid w:val="008A1BE7"/>
    <w:rsid w:val="008A57B5"/>
    <w:rsid w:val="008B43CD"/>
    <w:rsid w:val="008B4A94"/>
    <w:rsid w:val="008B5DF2"/>
    <w:rsid w:val="008C737E"/>
    <w:rsid w:val="008C76B8"/>
    <w:rsid w:val="008F39F4"/>
    <w:rsid w:val="00901486"/>
    <w:rsid w:val="0090307D"/>
    <w:rsid w:val="009061D5"/>
    <w:rsid w:val="00921E9D"/>
    <w:rsid w:val="00923173"/>
    <w:rsid w:val="0092648C"/>
    <w:rsid w:val="00934774"/>
    <w:rsid w:val="009354EE"/>
    <w:rsid w:val="009430E7"/>
    <w:rsid w:val="00943D31"/>
    <w:rsid w:val="0094639D"/>
    <w:rsid w:val="009503E2"/>
    <w:rsid w:val="00951C20"/>
    <w:rsid w:val="00952E8D"/>
    <w:rsid w:val="009549DA"/>
    <w:rsid w:val="00955151"/>
    <w:rsid w:val="0095773F"/>
    <w:rsid w:val="00963E04"/>
    <w:rsid w:val="0096722F"/>
    <w:rsid w:val="00974BBA"/>
    <w:rsid w:val="00977383"/>
    <w:rsid w:val="0098373D"/>
    <w:rsid w:val="00994994"/>
    <w:rsid w:val="00997C65"/>
    <w:rsid w:val="009B50AD"/>
    <w:rsid w:val="009C07A1"/>
    <w:rsid w:val="009C37B6"/>
    <w:rsid w:val="009D03A3"/>
    <w:rsid w:val="009D172A"/>
    <w:rsid w:val="009D5378"/>
    <w:rsid w:val="009D56C1"/>
    <w:rsid w:val="009D5767"/>
    <w:rsid w:val="009D7580"/>
    <w:rsid w:val="009E184A"/>
    <w:rsid w:val="009E2481"/>
    <w:rsid w:val="009E2E7D"/>
    <w:rsid w:val="009E36DA"/>
    <w:rsid w:val="009E5CC0"/>
    <w:rsid w:val="00A01943"/>
    <w:rsid w:val="00A03BD6"/>
    <w:rsid w:val="00A04311"/>
    <w:rsid w:val="00A1228B"/>
    <w:rsid w:val="00A1239A"/>
    <w:rsid w:val="00A135E5"/>
    <w:rsid w:val="00A15A30"/>
    <w:rsid w:val="00A16C5B"/>
    <w:rsid w:val="00A173B1"/>
    <w:rsid w:val="00A22D5A"/>
    <w:rsid w:val="00A26E62"/>
    <w:rsid w:val="00A274BB"/>
    <w:rsid w:val="00A34BE3"/>
    <w:rsid w:val="00A357CD"/>
    <w:rsid w:val="00A3746B"/>
    <w:rsid w:val="00A40618"/>
    <w:rsid w:val="00A425DC"/>
    <w:rsid w:val="00A46305"/>
    <w:rsid w:val="00A469C3"/>
    <w:rsid w:val="00A507C1"/>
    <w:rsid w:val="00A53F36"/>
    <w:rsid w:val="00A54C6A"/>
    <w:rsid w:val="00A568B1"/>
    <w:rsid w:val="00A57B67"/>
    <w:rsid w:val="00A6166E"/>
    <w:rsid w:val="00A61992"/>
    <w:rsid w:val="00A6285C"/>
    <w:rsid w:val="00A70CA6"/>
    <w:rsid w:val="00A823DA"/>
    <w:rsid w:val="00A837DC"/>
    <w:rsid w:val="00A84B07"/>
    <w:rsid w:val="00A9454D"/>
    <w:rsid w:val="00A9597B"/>
    <w:rsid w:val="00AA1B56"/>
    <w:rsid w:val="00AA6EAC"/>
    <w:rsid w:val="00AA79F4"/>
    <w:rsid w:val="00AB4015"/>
    <w:rsid w:val="00AB579F"/>
    <w:rsid w:val="00AC018E"/>
    <w:rsid w:val="00AC42B3"/>
    <w:rsid w:val="00AC45C8"/>
    <w:rsid w:val="00AD244C"/>
    <w:rsid w:val="00AE2B43"/>
    <w:rsid w:val="00AF4CB8"/>
    <w:rsid w:val="00AF5CAA"/>
    <w:rsid w:val="00B0731D"/>
    <w:rsid w:val="00B24D42"/>
    <w:rsid w:val="00B25F45"/>
    <w:rsid w:val="00B27F8D"/>
    <w:rsid w:val="00B3004B"/>
    <w:rsid w:val="00B3560B"/>
    <w:rsid w:val="00B4617C"/>
    <w:rsid w:val="00B462AF"/>
    <w:rsid w:val="00B559AC"/>
    <w:rsid w:val="00B55C54"/>
    <w:rsid w:val="00B55DA5"/>
    <w:rsid w:val="00B577C9"/>
    <w:rsid w:val="00B61198"/>
    <w:rsid w:val="00B63B87"/>
    <w:rsid w:val="00B648EA"/>
    <w:rsid w:val="00B77194"/>
    <w:rsid w:val="00B832E9"/>
    <w:rsid w:val="00B84E2F"/>
    <w:rsid w:val="00B91D69"/>
    <w:rsid w:val="00BA08CA"/>
    <w:rsid w:val="00BA0A90"/>
    <w:rsid w:val="00BA230A"/>
    <w:rsid w:val="00BA2F70"/>
    <w:rsid w:val="00BB1952"/>
    <w:rsid w:val="00BB31A7"/>
    <w:rsid w:val="00BB364B"/>
    <w:rsid w:val="00BB4063"/>
    <w:rsid w:val="00BB6FA1"/>
    <w:rsid w:val="00BC5883"/>
    <w:rsid w:val="00BC5E89"/>
    <w:rsid w:val="00BD1EB6"/>
    <w:rsid w:val="00BD57BE"/>
    <w:rsid w:val="00BD6384"/>
    <w:rsid w:val="00BE24B1"/>
    <w:rsid w:val="00BF4988"/>
    <w:rsid w:val="00C1047F"/>
    <w:rsid w:val="00C109CB"/>
    <w:rsid w:val="00C11278"/>
    <w:rsid w:val="00C12BA0"/>
    <w:rsid w:val="00C1551E"/>
    <w:rsid w:val="00C1670C"/>
    <w:rsid w:val="00C21A91"/>
    <w:rsid w:val="00C254B8"/>
    <w:rsid w:val="00C27033"/>
    <w:rsid w:val="00C27A8E"/>
    <w:rsid w:val="00C36C29"/>
    <w:rsid w:val="00C43CBA"/>
    <w:rsid w:val="00C465ED"/>
    <w:rsid w:val="00C53E9C"/>
    <w:rsid w:val="00C55C67"/>
    <w:rsid w:val="00C56ACB"/>
    <w:rsid w:val="00C620EE"/>
    <w:rsid w:val="00C660A5"/>
    <w:rsid w:val="00C66B95"/>
    <w:rsid w:val="00C6777C"/>
    <w:rsid w:val="00C77574"/>
    <w:rsid w:val="00C77A92"/>
    <w:rsid w:val="00C80878"/>
    <w:rsid w:val="00C8503C"/>
    <w:rsid w:val="00C93C68"/>
    <w:rsid w:val="00C93FD8"/>
    <w:rsid w:val="00C969A8"/>
    <w:rsid w:val="00CA2FB7"/>
    <w:rsid w:val="00CA6989"/>
    <w:rsid w:val="00CA722B"/>
    <w:rsid w:val="00CB13F8"/>
    <w:rsid w:val="00CB2535"/>
    <w:rsid w:val="00CB2DE6"/>
    <w:rsid w:val="00CD1B5B"/>
    <w:rsid w:val="00CD2EEE"/>
    <w:rsid w:val="00CD5C77"/>
    <w:rsid w:val="00CD75B7"/>
    <w:rsid w:val="00CE17AA"/>
    <w:rsid w:val="00CE266D"/>
    <w:rsid w:val="00CE2800"/>
    <w:rsid w:val="00CF1CD6"/>
    <w:rsid w:val="00CF2506"/>
    <w:rsid w:val="00CF5F5B"/>
    <w:rsid w:val="00D0272C"/>
    <w:rsid w:val="00D15154"/>
    <w:rsid w:val="00D16A52"/>
    <w:rsid w:val="00D25E93"/>
    <w:rsid w:val="00D25F8F"/>
    <w:rsid w:val="00D26C81"/>
    <w:rsid w:val="00D313AF"/>
    <w:rsid w:val="00D35D86"/>
    <w:rsid w:val="00D36D18"/>
    <w:rsid w:val="00D41F6F"/>
    <w:rsid w:val="00D42321"/>
    <w:rsid w:val="00D42528"/>
    <w:rsid w:val="00D5278F"/>
    <w:rsid w:val="00D54999"/>
    <w:rsid w:val="00D55479"/>
    <w:rsid w:val="00D55633"/>
    <w:rsid w:val="00D5746B"/>
    <w:rsid w:val="00D61A0E"/>
    <w:rsid w:val="00D67DCA"/>
    <w:rsid w:val="00D71AAF"/>
    <w:rsid w:val="00D7439B"/>
    <w:rsid w:val="00D75A98"/>
    <w:rsid w:val="00D90598"/>
    <w:rsid w:val="00D96B16"/>
    <w:rsid w:val="00DA364A"/>
    <w:rsid w:val="00DA41E2"/>
    <w:rsid w:val="00DA5006"/>
    <w:rsid w:val="00DA5EC8"/>
    <w:rsid w:val="00DB34D1"/>
    <w:rsid w:val="00DB7BA0"/>
    <w:rsid w:val="00DC2EA8"/>
    <w:rsid w:val="00DD48F1"/>
    <w:rsid w:val="00DF2AED"/>
    <w:rsid w:val="00DF3924"/>
    <w:rsid w:val="00DF7961"/>
    <w:rsid w:val="00E10E46"/>
    <w:rsid w:val="00E124B7"/>
    <w:rsid w:val="00E1404C"/>
    <w:rsid w:val="00E142C3"/>
    <w:rsid w:val="00E150C9"/>
    <w:rsid w:val="00E21468"/>
    <w:rsid w:val="00E22733"/>
    <w:rsid w:val="00E26DBB"/>
    <w:rsid w:val="00E27908"/>
    <w:rsid w:val="00E34631"/>
    <w:rsid w:val="00E428E8"/>
    <w:rsid w:val="00E4317E"/>
    <w:rsid w:val="00E46B00"/>
    <w:rsid w:val="00E513DD"/>
    <w:rsid w:val="00E51E32"/>
    <w:rsid w:val="00E53E09"/>
    <w:rsid w:val="00E544F4"/>
    <w:rsid w:val="00E56036"/>
    <w:rsid w:val="00E56377"/>
    <w:rsid w:val="00E61F12"/>
    <w:rsid w:val="00E6315A"/>
    <w:rsid w:val="00E667BC"/>
    <w:rsid w:val="00E7584B"/>
    <w:rsid w:val="00E8048A"/>
    <w:rsid w:val="00E80F0E"/>
    <w:rsid w:val="00E81F78"/>
    <w:rsid w:val="00E84B43"/>
    <w:rsid w:val="00E96DE7"/>
    <w:rsid w:val="00EA5B4C"/>
    <w:rsid w:val="00EA6E27"/>
    <w:rsid w:val="00EB04E1"/>
    <w:rsid w:val="00EB084A"/>
    <w:rsid w:val="00EB4D3E"/>
    <w:rsid w:val="00EB6238"/>
    <w:rsid w:val="00EC5492"/>
    <w:rsid w:val="00ED28E6"/>
    <w:rsid w:val="00ED7375"/>
    <w:rsid w:val="00EF054E"/>
    <w:rsid w:val="00F006A5"/>
    <w:rsid w:val="00F01488"/>
    <w:rsid w:val="00F05D4C"/>
    <w:rsid w:val="00F10083"/>
    <w:rsid w:val="00F11B46"/>
    <w:rsid w:val="00F24235"/>
    <w:rsid w:val="00F24301"/>
    <w:rsid w:val="00F325F5"/>
    <w:rsid w:val="00F4463A"/>
    <w:rsid w:val="00F45E66"/>
    <w:rsid w:val="00F555ED"/>
    <w:rsid w:val="00F5623B"/>
    <w:rsid w:val="00F60670"/>
    <w:rsid w:val="00F613E0"/>
    <w:rsid w:val="00F6240A"/>
    <w:rsid w:val="00F709A6"/>
    <w:rsid w:val="00F76789"/>
    <w:rsid w:val="00F77AE0"/>
    <w:rsid w:val="00F872DA"/>
    <w:rsid w:val="00F9156B"/>
    <w:rsid w:val="00F93A3B"/>
    <w:rsid w:val="00F95BC9"/>
    <w:rsid w:val="00FA0821"/>
    <w:rsid w:val="00FA0B10"/>
    <w:rsid w:val="00FA102D"/>
    <w:rsid w:val="00FA4FE0"/>
    <w:rsid w:val="00FB414C"/>
    <w:rsid w:val="00FD31C8"/>
    <w:rsid w:val="00FF1278"/>
    <w:rsid w:val="00FF57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66"/>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52E8D"/>
    <w:pPr>
      <w:tabs>
        <w:tab w:val="center" w:pos="4252"/>
        <w:tab w:val="right" w:pos="8504"/>
      </w:tabs>
    </w:pPr>
  </w:style>
  <w:style w:type="character" w:customStyle="1" w:styleId="EncabezadoCar">
    <w:name w:val="Encabezado Car"/>
    <w:basedOn w:val="Fuentedeprrafopredeter"/>
    <w:link w:val="Encabezado"/>
    <w:rsid w:val="00952E8D"/>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52E8D"/>
    <w:pPr>
      <w:tabs>
        <w:tab w:val="center" w:pos="4252"/>
        <w:tab w:val="right" w:pos="8504"/>
      </w:tabs>
    </w:pPr>
  </w:style>
  <w:style w:type="character" w:customStyle="1" w:styleId="PiedepginaCar">
    <w:name w:val="Pie de página Car"/>
    <w:basedOn w:val="Fuentedeprrafopredeter"/>
    <w:link w:val="Piedepgina"/>
    <w:uiPriority w:val="99"/>
    <w:rsid w:val="00952E8D"/>
    <w:rPr>
      <w:rFonts w:ascii="Times New Roman" w:eastAsia="Times New Roman" w:hAnsi="Times New Roman" w:cs="Times New Roman"/>
      <w:sz w:val="24"/>
      <w:szCs w:val="24"/>
      <w:lang w:val="es-ES_tradnl" w:eastAsia="es-ES_tradnl"/>
    </w:rPr>
  </w:style>
  <w:style w:type="paragraph" w:styleId="Textoindependiente">
    <w:name w:val="Body Text"/>
    <w:basedOn w:val="Normal"/>
    <w:link w:val="TextoindependienteCar"/>
    <w:rsid w:val="000D2EAD"/>
    <w:pPr>
      <w:spacing w:before="240" w:after="240"/>
      <w:jc w:val="both"/>
    </w:pPr>
    <w:rPr>
      <w:rFonts w:ascii="Arial" w:hAnsi="Arial"/>
    </w:rPr>
  </w:style>
  <w:style w:type="character" w:customStyle="1" w:styleId="TextoindependienteCar">
    <w:name w:val="Texto independiente Car"/>
    <w:basedOn w:val="Fuentedeprrafopredeter"/>
    <w:link w:val="Textoindependiente"/>
    <w:rsid w:val="000D2EAD"/>
    <w:rPr>
      <w:rFonts w:ascii="Arial" w:eastAsia="Times New Roman" w:hAnsi="Arial" w:cs="Times New Roman"/>
      <w:sz w:val="24"/>
      <w:szCs w:val="24"/>
      <w:lang w:val="es-ES_tradnl"/>
    </w:rPr>
  </w:style>
  <w:style w:type="paragraph" w:styleId="Ttulo">
    <w:name w:val="Title"/>
    <w:basedOn w:val="Normal"/>
    <w:link w:val="TtuloCar"/>
    <w:qFormat/>
    <w:rsid w:val="004559B0"/>
    <w:pPr>
      <w:jc w:val="center"/>
    </w:pPr>
    <w:rPr>
      <w:rFonts w:ascii="Tahoma" w:hAnsi="Tahoma"/>
      <w:b/>
      <w:sz w:val="22"/>
      <w:szCs w:val="20"/>
      <w:lang w:eastAsia="es-ES"/>
    </w:rPr>
  </w:style>
  <w:style w:type="character" w:customStyle="1" w:styleId="TtuloCar">
    <w:name w:val="Título Car"/>
    <w:basedOn w:val="Fuentedeprrafopredeter"/>
    <w:link w:val="Ttulo"/>
    <w:rsid w:val="004559B0"/>
    <w:rPr>
      <w:rFonts w:ascii="Tahoma" w:eastAsia="Times New Roman" w:hAnsi="Tahoma" w:cs="Times New Roman"/>
      <w:b/>
      <w:szCs w:val="20"/>
      <w:lang w:val="es-ES_tradnl" w:eastAsia="es-ES"/>
    </w:rPr>
  </w:style>
  <w:style w:type="paragraph" w:customStyle="1" w:styleId="VietadelosApartados">
    <w:name w:val="Viñeta de los Apartados"/>
    <w:basedOn w:val="Normal"/>
    <w:autoRedefine/>
    <w:rsid w:val="004559B0"/>
    <w:pPr>
      <w:numPr>
        <w:numId w:val="1"/>
      </w:numPr>
      <w:tabs>
        <w:tab w:val="left" w:pos="0"/>
        <w:tab w:val="left" w:pos="360"/>
      </w:tabs>
      <w:spacing w:before="120" w:after="120"/>
      <w:jc w:val="both"/>
    </w:pPr>
    <w:rPr>
      <w:shadow/>
      <w:color w:val="800000"/>
      <w:sz w:val="28"/>
      <w:szCs w:val="27"/>
      <w:lang w:eastAsia="es-ES"/>
    </w:rPr>
  </w:style>
  <w:style w:type="paragraph" w:customStyle="1" w:styleId="Default">
    <w:name w:val="Default"/>
    <w:rsid w:val="004559B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4559B0"/>
    <w:pPr>
      <w:ind w:left="708"/>
    </w:pPr>
    <w:rPr>
      <w:lang w:val="es-ES" w:eastAsia="es-ES"/>
    </w:rPr>
  </w:style>
  <w:style w:type="character" w:styleId="Hipervnculo">
    <w:name w:val="Hyperlink"/>
    <w:rsid w:val="004559B0"/>
    <w:rPr>
      <w:color w:val="0563C1"/>
      <w:u w:val="single"/>
    </w:rPr>
  </w:style>
  <w:style w:type="paragraph" w:customStyle="1" w:styleId="SubttuloResolucin">
    <w:name w:val="Subtítulo Resolución"/>
    <w:basedOn w:val="Normal"/>
    <w:autoRedefine/>
    <w:rsid w:val="004559B0"/>
    <w:pPr>
      <w:ind w:right="-6"/>
      <w:jc w:val="both"/>
    </w:pPr>
    <w:rPr>
      <w:rFonts w:ascii="Arial" w:hAnsi="Arial" w:cs="Arial"/>
      <w:b/>
      <w:lang w:val="es-ES" w:eastAsia="es-ES"/>
    </w:rPr>
  </w:style>
  <w:style w:type="paragraph" w:styleId="Textodeglobo">
    <w:name w:val="Balloon Text"/>
    <w:basedOn w:val="Normal"/>
    <w:link w:val="TextodegloboCar"/>
    <w:uiPriority w:val="99"/>
    <w:semiHidden/>
    <w:unhideWhenUsed/>
    <w:rsid w:val="00C969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9A8"/>
    <w:rPr>
      <w:rFonts w:ascii="Segoe UI" w:eastAsia="Times New Roman" w:hAnsi="Segoe UI" w:cs="Segoe UI"/>
      <w:sz w:val="18"/>
      <w:szCs w:val="18"/>
      <w:lang w:val="es-ES_tradnl" w:eastAsia="es-ES_tradnl"/>
    </w:rPr>
  </w:style>
</w:styles>
</file>

<file path=word/webSettings.xml><?xml version="1.0" encoding="utf-8"?>
<w:webSettings xmlns:r="http://schemas.openxmlformats.org/officeDocument/2006/relationships" xmlns:w="http://schemas.openxmlformats.org/wordprocessingml/2006/main">
  <w:divs>
    <w:div w:id="2706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el@epshlg.co.c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66DD-B71E-44C4-8B21-DBF9F876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11</Pages>
  <Words>4936</Words>
  <Characters>27154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TRABAJO</Company>
  <LinksUpToDate>false</LinksUpToDate>
  <CharactersWithSpaces>32026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Correa Marrero</dc:creator>
  <cp:keywords/>
  <dc:description/>
  <cp:lastModifiedBy>mabel</cp:lastModifiedBy>
  <cp:revision>94</cp:revision>
  <cp:lastPrinted>2021-10-27T17:52:00Z</cp:lastPrinted>
  <dcterms:created xsi:type="dcterms:W3CDTF">2021-04-24T00:24:00Z</dcterms:created>
  <dcterms:modified xsi:type="dcterms:W3CDTF">2022-06-29T20:09:00Z</dcterms:modified>
</cp:coreProperties>
</file>